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1509" w14:textId="253994AD" w:rsidR="004C3A1C" w:rsidRPr="00317038" w:rsidRDefault="00597B08" w:rsidP="00317038">
      <w:pPr>
        <w:ind w:right="180"/>
        <w:jc w:val="center"/>
        <w:rPr>
          <w:b/>
          <w:smallCaps/>
          <w:sz w:val="36"/>
          <w:szCs w:val="22"/>
        </w:rPr>
      </w:pPr>
      <w:r>
        <w:rPr>
          <w:noProof/>
        </w:rPr>
        <w:drawing>
          <wp:inline distT="0" distB="0" distL="0" distR="0" wp14:anchorId="2CFAD4EF" wp14:editId="695A71DC">
            <wp:extent cx="3069167" cy="1104900"/>
            <wp:effectExtent l="0" t="0" r="0" b="0"/>
            <wp:docPr id="2" name="Picture 2" descr="CHEA - Council for Higher Education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A - Council for Higher Education Accredi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162" cy="1106338"/>
                    </a:xfrm>
                    <a:prstGeom prst="rect">
                      <a:avLst/>
                    </a:prstGeom>
                    <a:noFill/>
                    <a:ln>
                      <a:noFill/>
                    </a:ln>
                  </pic:spPr>
                </pic:pic>
              </a:graphicData>
            </a:graphic>
          </wp:inline>
        </w:drawing>
      </w:r>
    </w:p>
    <w:p w14:paraId="0FF33667" w14:textId="77777777" w:rsidR="007C70B6" w:rsidRPr="00597B08" w:rsidRDefault="007C70B6" w:rsidP="008A7F3D">
      <w:pPr>
        <w:ind w:right="180"/>
        <w:jc w:val="center"/>
        <w:rPr>
          <w:rFonts w:ascii="Arial" w:hAnsi="Arial" w:cs="Arial"/>
          <w:b/>
          <w:szCs w:val="22"/>
        </w:rPr>
      </w:pPr>
    </w:p>
    <w:p w14:paraId="786B5DE2" w14:textId="5AEDD878" w:rsidR="00C71B7E" w:rsidRPr="00317038" w:rsidRDefault="00317038" w:rsidP="009178B2">
      <w:pPr>
        <w:ind w:right="180"/>
        <w:jc w:val="center"/>
        <w:rPr>
          <w:rFonts w:ascii="Arial" w:hAnsi="Arial" w:cs="Arial"/>
          <w:b/>
          <w:sz w:val="28"/>
          <w:szCs w:val="28"/>
        </w:rPr>
      </w:pPr>
      <w:r w:rsidRPr="00317038">
        <w:rPr>
          <w:rFonts w:ascii="Arial" w:hAnsi="Arial" w:cs="Arial"/>
          <w:b/>
          <w:i/>
          <w:sz w:val="28"/>
          <w:szCs w:val="28"/>
        </w:rPr>
        <w:t xml:space="preserve">2019 </w:t>
      </w:r>
      <w:r w:rsidRPr="00317038">
        <w:rPr>
          <w:rFonts w:ascii="Arial" w:hAnsi="Arial" w:cs="Arial"/>
          <w:b/>
          <w:sz w:val="28"/>
          <w:szCs w:val="28"/>
        </w:rPr>
        <w:t>CHEA RECOGNITION POLICY AND PROCEDURES</w:t>
      </w:r>
    </w:p>
    <w:p w14:paraId="7D329C57" w14:textId="19A4B98F" w:rsidR="00317038" w:rsidRPr="00317038" w:rsidRDefault="00317038" w:rsidP="009178B2">
      <w:pPr>
        <w:ind w:right="180"/>
        <w:jc w:val="center"/>
        <w:rPr>
          <w:rFonts w:ascii="Arial" w:hAnsi="Arial" w:cs="Arial"/>
          <w:b/>
          <w:sz w:val="28"/>
          <w:szCs w:val="28"/>
        </w:rPr>
      </w:pPr>
    </w:p>
    <w:p w14:paraId="4C95ADCE" w14:textId="77777777" w:rsidR="00317038" w:rsidRPr="00317038" w:rsidRDefault="00317038" w:rsidP="00317038">
      <w:pPr>
        <w:ind w:right="180"/>
        <w:jc w:val="center"/>
        <w:rPr>
          <w:rFonts w:ascii="Arial" w:hAnsi="Arial" w:cs="Arial"/>
          <w:b/>
          <w:i/>
          <w:sz w:val="28"/>
          <w:szCs w:val="28"/>
        </w:rPr>
      </w:pPr>
      <w:r w:rsidRPr="00317038">
        <w:rPr>
          <w:rFonts w:ascii="Arial" w:hAnsi="Arial" w:cs="Arial"/>
          <w:b/>
          <w:i/>
          <w:sz w:val="28"/>
          <w:szCs w:val="28"/>
        </w:rPr>
        <w:t xml:space="preserve">GUIDELINES FOR PREPARATION OF THE </w:t>
      </w:r>
      <w:r w:rsidRPr="00317038">
        <w:rPr>
          <w:rFonts w:ascii="Arial" w:hAnsi="Arial" w:cs="Arial"/>
          <w:b/>
          <w:i/>
          <w:sz w:val="28"/>
          <w:szCs w:val="28"/>
        </w:rPr>
        <w:br/>
        <w:t>INTERIM REPORT</w:t>
      </w:r>
    </w:p>
    <w:p w14:paraId="5F6F517A" w14:textId="77777777" w:rsidR="00317038" w:rsidRPr="00317038" w:rsidRDefault="00317038" w:rsidP="009178B2">
      <w:pPr>
        <w:ind w:right="180"/>
        <w:jc w:val="center"/>
        <w:rPr>
          <w:rFonts w:ascii="Arial" w:hAnsi="Arial" w:cs="Arial"/>
          <w:b/>
        </w:rPr>
      </w:pPr>
    </w:p>
    <w:p w14:paraId="49FDA02F" w14:textId="77777777" w:rsidR="00C71B7E" w:rsidRPr="00C02C3D" w:rsidRDefault="00C71B7E" w:rsidP="00C71B7E">
      <w:pPr>
        <w:ind w:right="180"/>
        <w:jc w:val="center"/>
        <w:rPr>
          <w:rFonts w:ascii="Arial" w:hAnsi="Arial" w:cs="Arial"/>
          <w:b/>
          <w:sz w:val="20"/>
          <w:szCs w:val="20"/>
        </w:rPr>
      </w:pPr>
    </w:p>
    <w:p w14:paraId="5A4114BA" w14:textId="5249E88D" w:rsidR="00C71B7E" w:rsidRPr="005F7C91" w:rsidRDefault="00C71B7E" w:rsidP="00C71B7E">
      <w:pPr>
        <w:ind w:right="180"/>
        <w:jc w:val="center"/>
        <w:rPr>
          <w:rFonts w:ascii="Arial" w:hAnsi="Arial" w:cs="Arial"/>
          <w:b/>
          <w:i/>
        </w:rPr>
      </w:pPr>
      <w:r w:rsidRPr="005F7C91">
        <w:rPr>
          <w:rFonts w:ascii="Arial" w:hAnsi="Arial" w:cs="Arial"/>
          <w:b/>
          <w:i/>
        </w:rPr>
        <w:t>INTRODUCTION</w:t>
      </w:r>
    </w:p>
    <w:p w14:paraId="5B42BF68" w14:textId="77777777" w:rsidR="00C71B7E" w:rsidRPr="00C02C3D" w:rsidRDefault="00C71B7E" w:rsidP="008A7F3D">
      <w:pPr>
        <w:ind w:right="180"/>
        <w:rPr>
          <w:rFonts w:ascii="Arial" w:hAnsi="Arial" w:cs="Arial"/>
          <w:b/>
          <w:sz w:val="20"/>
          <w:szCs w:val="20"/>
        </w:rPr>
      </w:pPr>
    </w:p>
    <w:p w14:paraId="5AB21CC4" w14:textId="7FA0E59D" w:rsidR="007D2339" w:rsidRDefault="008A7F3D" w:rsidP="008A7F3D">
      <w:pPr>
        <w:ind w:right="180"/>
        <w:rPr>
          <w:rFonts w:ascii="Arial" w:hAnsi="Arial" w:cs="Arial"/>
          <w:sz w:val="20"/>
          <w:szCs w:val="20"/>
        </w:rPr>
      </w:pPr>
      <w:r w:rsidRPr="00C02C3D">
        <w:rPr>
          <w:rFonts w:ascii="Arial" w:hAnsi="Arial" w:cs="Arial"/>
          <w:sz w:val="20"/>
          <w:szCs w:val="20"/>
        </w:rPr>
        <w:t xml:space="preserve">The following information is provided as a general guide to completing interim reports. Per </w:t>
      </w:r>
      <w:r w:rsidR="009B703E" w:rsidRPr="00C02C3D">
        <w:rPr>
          <w:rFonts w:ascii="Arial" w:hAnsi="Arial" w:cs="Arial"/>
          <w:sz w:val="20"/>
          <w:szCs w:val="20"/>
        </w:rPr>
        <w:t>Paragraph 17, page 8 of the</w:t>
      </w:r>
      <w:r w:rsidR="00E56731" w:rsidRPr="00C02C3D">
        <w:rPr>
          <w:rFonts w:ascii="Arial" w:hAnsi="Arial" w:cs="Arial"/>
          <w:sz w:val="20"/>
          <w:szCs w:val="20"/>
        </w:rPr>
        <w:t xml:space="preserve"> 2019 </w:t>
      </w:r>
      <w:r w:rsidRPr="00C02C3D">
        <w:rPr>
          <w:rFonts w:ascii="Arial" w:hAnsi="Arial" w:cs="Arial"/>
          <w:i/>
          <w:sz w:val="20"/>
          <w:szCs w:val="20"/>
        </w:rPr>
        <w:t>CHEA Recognition</w:t>
      </w:r>
      <w:r w:rsidR="00E56731" w:rsidRPr="00C02C3D">
        <w:rPr>
          <w:rFonts w:ascii="Arial" w:hAnsi="Arial" w:cs="Arial"/>
          <w:i/>
          <w:sz w:val="20"/>
          <w:szCs w:val="20"/>
        </w:rPr>
        <w:t xml:space="preserve"> of Accrediting Organizations </w:t>
      </w:r>
      <w:r w:rsidRPr="00C02C3D">
        <w:rPr>
          <w:rFonts w:ascii="Arial" w:hAnsi="Arial" w:cs="Arial"/>
          <w:i/>
          <w:sz w:val="20"/>
          <w:szCs w:val="20"/>
        </w:rPr>
        <w:t>Policy and Procedures,</w:t>
      </w:r>
      <w:r w:rsidRPr="00C02C3D">
        <w:rPr>
          <w:rFonts w:ascii="Arial" w:hAnsi="Arial" w:cs="Arial"/>
          <w:sz w:val="20"/>
          <w:szCs w:val="20"/>
        </w:rPr>
        <w:t xml:space="preserve"> accrediting organizations will provide </w:t>
      </w:r>
      <w:r w:rsidR="00E56731" w:rsidRPr="00C02C3D">
        <w:rPr>
          <w:rFonts w:ascii="Arial" w:hAnsi="Arial" w:cs="Arial"/>
          <w:sz w:val="20"/>
          <w:szCs w:val="20"/>
        </w:rPr>
        <w:t xml:space="preserve">an </w:t>
      </w:r>
      <w:r w:rsidRPr="00C02C3D">
        <w:rPr>
          <w:rFonts w:ascii="Arial" w:hAnsi="Arial" w:cs="Arial"/>
          <w:sz w:val="20"/>
          <w:szCs w:val="20"/>
        </w:rPr>
        <w:t>interim report</w:t>
      </w:r>
      <w:r w:rsidR="005F7C91">
        <w:rPr>
          <w:rFonts w:ascii="Arial" w:hAnsi="Arial" w:cs="Arial"/>
          <w:sz w:val="20"/>
          <w:szCs w:val="20"/>
        </w:rPr>
        <w:t>,</w:t>
      </w:r>
      <w:r w:rsidRPr="00C02C3D">
        <w:rPr>
          <w:rFonts w:ascii="Arial" w:hAnsi="Arial" w:cs="Arial"/>
          <w:sz w:val="20"/>
          <w:szCs w:val="20"/>
        </w:rPr>
        <w:t xml:space="preserve"> normally at the </w:t>
      </w:r>
      <w:r w:rsidR="00E56731" w:rsidRPr="00C02C3D">
        <w:rPr>
          <w:rFonts w:ascii="Arial" w:hAnsi="Arial" w:cs="Arial"/>
          <w:sz w:val="20"/>
          <w:szCs w:val="20"/>
        </w:rPr>
        <w:t>mid-p</w:t>
      </w:r>
      <w:r w:rsidR="0065762F">
        <w:rPr>
          <w:rFonts w:ascii="Arial" w:hAnsi="Arial" w:cs="Arial"/>
          <w:sz w:val="20"/>
          <w:szCs w:val="20"/>
        </w:rPr>
        <w:t>o</w:t>
      </w:r>
      <w:r w:rsidR="00E56731" w:rsidRPr="00C02C3D">
        <w:rPr>
          <w:rFonts w:ascii="Arial" w:hAnsi="Arial" w:cs="Arial"/>
          <w:sz w:val="20"/>
          <w:szCs w:val="20"/>
        </w:rPr>
        <w:t xml:space="preserve">int of the term of recognition.  </w:t>
      </w:r>
    </w:p>
    <w:p w14:paraId="59A0C32A" w14:textId="77777777" w:rsidR="007D2339" w:rsidRDefault="007D2339" w:rsidP="008A7F3D">
      <w:pPr>
        <w:ind w:right="180"/>
        <w:rPr>
          <w:rFonts w:ascii="Arial" w:hAnsi="Arial" w:cs="Arial"/>
          <w:sz w:val="20"/>
          <w:szCs w:val="20"/>
        </w:rPr>
      </w:pPr>
    </w:p>
    <w:p w14:paraId="5371E0B8" w14:textId="5A8E053D" w:rsidR="00220A8B" w:rsidRPr="00C02C3D" w:rsidRDefault="008A7F3D" w:rsidP="008A7F3D">
      <w:pPr>
        <w:ind w:right="180"/>
        <w:rPr>
          <w:rFonts w:ascii="Arial" w:hAnsi="Arial" w:cs="Arial"/>
          <w:sz w:val="20"/>
          <w:szCs w:val="20"/>
        </w:rPr>
      </w:pPr>
      <w:r w:rsidRPr="00C02C3D">
        <w:rPr>
          <w:rFonts w:ascii="Arial" w:hAnsi="Arial" w:cs="Arial"/>
          <w:sz w:val="20"/>
          <w:szCs w:val="20"/>
        </w:rPr>
        <w:t xml:space="preserve">The </w:t>
      </w:r>
      <w:r w:rsidR="00E56731" w:rsidRPr="00C02C3D">
        <w:rPr>
          <w:rFonts w:ascii="Arial" w:hAnsi="Arial" w:cs="Arial"/>
          <w:sz w:val="20"/>
          <w:szCs w:val="20"/>
        </w:rPr>
        <w:t>major purpose of the interim report is to inform the CHEA Committee on Recognition of organizational changes, e.g., changes in governance, financial condition, functions, operations, relationship with parent or sponsoring organization, standards, policies or procedures</w:t>
      </w:r>
      <w:r w:rsidR="00F113E9">
        <w:rPr>
          <w:rFonts w:ascii="Arial" w:hAnsi="Arial" w:cs="Arial"/>
          <w:sz w:val="20"/>
          <w:szCs w:val="20"/>
        </w:rPr>
        <w:t xml:space="preserve"> and, given these changes, how the organization </w:t>
      </w:r>
      <w:r w:rsidRPr="00C02C3D">
        <w:rPr>
          <w:rFonts w:ascii="Arial" w:hAnsi="Arial" w:cs="Arial"/>
          <w:sz w:val="20"/>
          <w:szCs w:val="20"/>
        </w:rPr>
        <w:t xml:space="preserve">continues to meet </w:t>
      </w:r>
      <w:r w:rsidR="00CB1F32" w:rsidRPr="00C02C3D">
        <w:rPr>
          <w:rFonts w:ascii="Arial" w:hAnsi="Arial" w:cs="Arial"/>
          <w:sz w:val="20"/>
          <w:szCs w:val="20"/>
        </w:rPr>
        <w:t xml:space="preserve">CHEA </w:t>
      </w:r>
      <w:r w:rsidRPr="00C02C3D">
        <w:rPr>
          <w:rFonts w:ascii="Arial" w:hAnsi="Arial" w:cs="Arial"/>
          <w:sz w:val="20"/>
          <w:szCs w:val="20"/>
        </w:rPr>
        <w:t>standards</w:t>
      </w:r>
      <w:r w:rsidR="00E56731" w:rsidRPr="00C02C3D">
        <w:rPr>
          <w:rFonts w:ascii="Arial" w:hAnsi="Arial" w:cs="Arial"/>
          <w:sz w:val="20"/>
          <w:szCs w:val="20"/>
        </w:rPr>
        <w:t xml:space="preserve"> and other requirements.  </w:t>
      </w:r>
      <w:r w:rsidRPr="00C02C3D">
        <w:rPr>
          <w:rFonts w:ascii="Arial" w:hAnsi="Arial" w:cs="Arial"/>
          <w:sz w:val="20"/>
          <w:szCs w:val="20"/>
        </w:rPr>
        <w:t xml:space="preserve"> </w:t>
      </w:r>
    </w:p>
    <w:p w14:paraId="52C6D81B" w14:textId="77777777" w:rsidR="00220A8B" w:rsidRPr="00C02C3D" w:rsidRDefault="00220A8B" w:rsidP="008A7F3D">
      <w:pPr>
        <w:ind w:right="180"/>
        <w:rPr>
          <w:rFonts w:ascii="Arial" w:hAnsi="Arial" w:cs="Arial"/>
          <w:sz w:val="20"/>
          <w:szCs w:val="20"/>
        </w:rPr>
      </w:pPr>
    </w:p>
    <w:p w14:paraId="1D6BF605" w14:textId="508EC772" w:rsidR="00220A8B" w:rsidRPr="00C02C3D" w:rsidRDefault="00E1003C" w:rsidP="00707067">
      <w:pPr>
        <w:ind w:right="90"/>
        <w:rPr>
          <w:rFonts w:ascii="Arial" w:hAnsi="Arial" w:cs="Arial"/>
          <w:bCs/>
          <w:sz w:val="20"/>
          <w:szCs w:val="20"/>
        </w:rPr>
      </w:pPr>
      <w:r w:rsidRPr="00C02C3D">
        <w:rPr>
          <w:rFonts w:ascii="Arial" w:hAnsi="Arial" w:cs="Arial"/>
          <w:bCs/>
          <w:sz w:val="20"/>
          <w:szCs w:val="20"/>
        </w:rPr>
        <w:t xml:space="preserve">Evidence may include </w:t>
      </w:r>
      <w:r w:rsidR="00220A8B" w:rsidRPr="00C02C3D">
        <w:rPr>
          <w:rFonts w:ascii="Arial" w:hAnsi="Arial" w:cs="Arial"/>
          <w:bCs/>
          <w:sz w:val="20"/>
          <w:szCs w:val="20"/>
        </w:rPr>
        <w:t>documentation of changes in</w:t>
      </w:r>
      <w:r w:rsidRPr="00C02C3D">
        <w:rPr>
          <w:rFonts w:ascii="Arial" w:hAnsi="Arial" w:cs="Arial"/>
          <w:bCs/>
          <w:sz w:val="20"/>
          <w:szCs w:val="20"/>
        </w:rPr>
        <w:t xml:space="preserve"> accreditation standards,</w:t>
      </w:r>
      <w:r w:rsidR="00220A8B" w:rsidRPr="00C02C3D">
        <w:rPr>
          <w:rFonts w:ascii="Arial" w:hAnsi="Arial" w:cs="Arial"/>
          <w:bCs/>
          <w:sz w:val="20"/>
          <w:szCs w:val="20"/>
        </w:rPr>
        <w:t xml:space="preserve"> policies and procedures</w:t>
      </w:r>
      <w:r w:rsidR="000A177E" w:rsidRPr="00C02C3D">
        <w:rPr>
          <w:rFonts w:ascii="Arial" w:hAnsi="Arial" w:cs="Arial"/>
          <w:bCs/>
          <w:sz w:val="20"/>
          <w:szCs w:val="20"/>
        </w:rPr>
        <w:t>;</w:t>
      </w:r>
      <w:r w:rsidR="00220A8B" w:rsidRPr="00C02C3D">
        <w:rPr>
          <w:rFonts w:ascii="Arial" w:hAnsi="Arial" w:cs="Arial"/>
          <w:bCs/>
          <w:sz w:val="20"/>
          <w:szCs w:val="20"/>
        </w:rPr>
        <w:t xml:space="preserve"> </w:t>
      </w:r>
      <w:r w:rsidRPr="00C02C3D">
        <w:rPr>
          <w:rFonts w:ascii="Arial" w:hAnsi="Arial" w:cs="Arial"/>
          <w:bCs/>
          <w:sz w:val="20"/>
          <w:szCs w:val="20"/>
        </w:rPr>
        <w:t xml:space="preserve">plans for the review of accreditation practices; examples </w:t>
      </w:r>
      <w:r w:rsidR="00220A8B" w:rsidRPr="00C02C3D">
        <w:rPr>
          <w:rFonts w:ascii="Arial" w:hAnsi="Arial" w:cs="Arial"/>
          <w:bCs/>
          <w:sz w:val="20"/>
          <w:szCs w:val="20"/>
        </w:rPr>
        <w:t xml:space="preserve">of </w:t>
      </w:r>
      <w:r w:rsidRPr="00C02C3D">
        <w:rPr>
          <w:rFonts w:ascii="Arial" w:hAnsi="Arial" w:cs="Arial"/>
          <w:bCs/>
          <w:sz w:val="20"/>
          <w:szCs w:val="20"/>
        </w:rPr>
        <w:t>the organization’s</w:t>
      </w:r>
      <w:r w:rsidR="00220A8B" w:rsidRPr="00C02C3D">
        <w:rPr>
          <w:rFonts w:ascii="Arial" w:hAnsi="Arial" w:cs="Arial"/>
          <w:bCs/>
          <w:sz w:val="20"/>
          <w:szCs w:val="20"/>
        </w:rPr>
        <w:t xml:space="preserve"> </w:t>
      </w:r>
      <w:r w:rsidR="000A177E" w:rsidRPr="00C02C3D">
        <w:rPr>
          <w:rFonts w:ascii="Arial" w:hAnsi="Arial" w:cs="Arial"/>
          <w:bCs/>
          <w:sz w:val="20"/>
          <w:szCs w:val="20"/>
        </w:rPr>
        <w:t>review</w:t>
      </w:r>
      <w:r w:rsidR="00220A8B" w:rsidRPr="00C02C3D">
        <w:rPr>
          <w:rFonts w:ascii="Arial" w:hAnsi="Arial" w:cs="Arial"/>
          <w:bCs/>
          <w:sz w:val="20"/>
          <w:szCs w:val="20"/>
        </w:rPr>
        <w:t xml:space="preserve"> and analys</w:t>
      </w:r>
      <w:r w:rsidRPr="00C02C3D">
        <w:rPr>
          <w:rFonts w:ascii="Arial" w:hAnsi="Arial" w:cs="Arial"/>
          <w:bCs/>
          <w:sz w:val="20"/>
          <w:szCs w:val="20"/>
        </w:rPr>
        <w:t>i</w:t>
      </w:r>
      <w:r w:rsidR="00220A8B" w:rsidRPr="00C02C3D">
        <w:rPr>
          <w:rFonts w:ascii="Arial" w:hAnsi="Arial" w:cs="Arial"/>
          <w:bCs/>
          <w:sz w:val="20"/>
          <w:szCs w:val="20"/>
        </w:rPr>
        <w:t xml:space="preserve">s of </w:t>
      </w:r>
      <w:r w:rsidR="000A177E" w:rsidRPr="00C02C3D">
        <w:rPr>
          <w:rFonts w:ascii="Arial" w:hAnsi="Arial" w:cs="Arial"/>
          <w:bCs/>
          <w:sz w:val="20"/>
          <w:szCs w:val="20"/>
        </w:rPr>
        <w:t>accreditation decisions</w:t>
      </w:r>
      <w:r w:rsidR="00220A8B" w:rsidRPr="00C02C3D">
        <w:rPr>
          <w:rFonts w:ascii="Arial" w:hAnsi="Arial" w:cs="Arial"/>
          <w:bCs/>
          <w:sz w:val="20"/>
          <w:szCs w:val="20"/>
        </w:rPr>
        <w:t xml:space="preserve"> or other material the accrediting organization deems relevant to showing how the organization meets the CHEA standards. </w:t>
      </w:r>
      <w:r w:rsidR="001A0CBE" w:rsidRPr="00C02C3D">
        <w:rPr>
          <w:rFonts w:ascii="Arial" w:hAnsi="Arial" w:cs="Arial"/>
          <w:bCs/>
          <w:sz w:val="20"/>
          <w:szCs w:val="20"/>
        </w:rPr>
        <w:t xml:space="preserve">Suggestions for how to provide evidence are provided </w:t>
      </w:r>
      <w:r w:rsidR="008D4304" w:rsidRPr="00C02C3D">
        <w:rPr>
          <w:rFonts w:ascii="Arial" w:hAnsi="Arial" w:cs="Arial"/>
          <w:bCs/>
          <w:sz w:val="20"/>
          <w:szCs w:val="20"/>
        </w:rPr>
        <w:t>on pp. 7-</w:t>
      </w:r>
      <w:r w:rsidR="00B91B8F" w:rsidRPr="00C02C3D">
        <w:rPr>
          <w:rFonts w:ascii="Arial" w:hAnsi="Arial" w:cs="Arial"/>
          <w:bCs/>
          <w:sz w:val="20"/>
          <w:szCs w:val="20"/>
        </w:rPr>
        <w:t>10</w:t>
      </w:r>
      <w:r w:rsidR="008D4304" w:rsidRPr="00C02C3D">
        <w:rPr>
          <w:rFonts w:ascii="Arial" w:hAnsi="Arial" w:cs="Arial"/>
          <w:bCs/>
          <w:sz w:val="20"/>
          <w:szCs w:val="20"/>
        </w:rPr>
        <w:t xml:space="preserve"> </w:t>
      </w:r>
      <w:r w:rsidR="001A0CBE" w:rsidRPr="00C02C3D">
        <w:rPr>
          <w:rFonts w:ascii="Arial" w:hAnsi="Arial" w:cs="Arial"/>
          <w:bCs/>
          <w:sz w:val="20"/>
          <w:szCs w:val="20"/>
        </w:rPr>
        <w:t xml:space="preserve">of these </w:t>
      </w:r>
      <w:r w:rsidR="001A0CBE" w:rsidRPr="00C02C3D">
        <w:rPr>
          <w:rFonts w:ascii="Arial" w:hAnsi="Arial" w:cs="Arial"/>
          <w:bCs/>
          <w:i/>
          <w:sz w:val="20"/>
          <w:szCs w:val="20"/>
        </w:rPr>
        <w:t>Guidelines</w:t>
      </w:r>
      <w:r w:rsidR="001A0CBE" w:rsidRPr="00C02C3D">
        <w:rPr>
          <w:rFonts w:ascii="Arial" w:hAnsi="Arial" w:cs="Arial"/>
          <w:bCs/>
          <w:sz w:val="20"/>
          <w:szCs w:val="20"/>
        </w:rPr>
        <w:t>.</w:t>
      </w:r>
    </w:p>
    <w:p w14:paraId="29028056" w14:textId="1D347F1F" w:rsidR="00E362BD" w:rsidRDefault="00E362BD" w:rsidP="00707067">
      <w:pPr>
        <w:ind w:right="90"/>
        <w:rPr>
          <w:rFonts w:ascii="Arial" w:hAnsi="Arial" w:cs="Arial"/>
          <w:bCs/>
          <w:sz w:val="20"/>
          <w:szCs w:val="20"/>
        </w:rPr>
      </w:pPr>
    </w:p>
    <w:p w14:paraId="01FD893B" w14:textId="3984CBFF" w:rsidR="005F7C91" w:rsidRDefault="005F7C91" w:rsidP="00707067">
      <w:pPr>
        <w:ind w:right="90"/>
        <w:rPr>
          <w:rFonts w:ascii="Arial" w:hAnsi="Arial" w:cs="Arial"/>
          <w:bCs/>
          <w:sz w:val="20"/>
          <w:szCs w:val="20"/>
        </w:rPr>
      </w:pPr>
      <w:r>
        <w:rPr>
          <w:rFonts w:ascii="Arial" w:hAnsi="Arial" w:cs="Arial"/>
          <w:bCs/>
          <w:sz w:val="20"/>
          <w:szCs w:val="20"/>
        </w:rPr>
        <w:t>Please insert information and responses directly into this document.</w:t>
      </w:r>
    </w:p>
    <w:p w14:paraId="7D82DDD0" w14:textId="2084743E" w:rsidR="00191D09" w:rsidRDefault="00191D09" w:rsidP="00707067">
      <w:pPr>
        <w:ind w:right="90"/>
        <w:rPr>
          <w:rFonts w:ascii="Arial" w:hAnsi="Arial" w:cs="Arial"/>
          <w:bCs/>
          <w:sz w:val="20"/>
          <w:szCs w:val="20"/>
        </w:rPr>
      </w:pPr>
    </w:p>
    <w:p w14:paraId="146C35C9" w14:textId="16580988" w:rsidR="00191D09" w:rsidRDefault="00191D09" w:rsidP="00707067">
      <w:pPr>
        <w:ind w:right="90"/>
        <w:rPr>
          <w:rFonts w:ascii="Arial" w:hAnsi="Arial" w:cs="Arial"/>
          <w:bCs/>
          <w:sz w:val="20"/>
          <w:szCs w:val="20"/>
        </w:rPr>
      </w:pPr>
    </w:p>
    <w:p w14:paraId="4A727202" w14:textId="77777777" w:rsidR="00191D09" w:rsidRPr="00C02C3D" w:rsidRDefault="00191D09" w:rsidP="00707067">
      <w:pPr>
        <w:ind w:right="90"/>
        <w:rPr>
          <w:rFonts w:ascii="Arial" w:hAnsi="Arial" w:cs="Arial"/>
          <w:bCs/>
          <w:sz w:val="20"/>
          <w:szCs w:val="20"/>
        </w:rPr>
      </w:pPr>
    </w:p>
    <w:p w14:paraId="4D2AA84C" w14:textId="239C182F" w:rsidR="00E362BD" w:rsidRPr="005F7C91" w:rsidRDefault="00E362BD" w:rsidP="00E362BD">
      <w:pPr>
        <w:ind w:right="90"/>
        <w:jc w:val="center"/>
        <w:rPr>
          <w:rFonts w:ascii="Arial" w:hAnsi="Arial" w:cs="Arial"/>
          <w:b/>
          <w:bCs/>
          <w:i/>
        </w:rPr>
      </w:pPr>
      <w:r w:rsidRPr="005F7C91">
        <w:rPr>
          <w:rFonts w:ascii="Arial" w:hAnsi="Arial" w:cs="Arial"/>
          <w:b/>
          <w:bCs/>
          <w:i/>
        </w:rPr>
        <w:t>TABLE OF CONTENTS</w:t>
      </w:r>
    </w:p>
    <w:p w14:paraId="769D342C" w14:textId="77777777" w:rsidR="00E362BD" w:rsidRPr="00C02C3D" w:rsidRDefault="00E362BD" w:rsidP="00707067">
      <w:pPr>
        <w:ind w:right="90"/>
        <w:rPr>
          <w:rFonts w:ascii="Arial" w:hAnsi="Arial" w:cs="Arial"/>
          <w:bCs/>
          <w:sz w:val="20"/>
          <w:szCs w:val="20"/>
        </w:rPr>
      </w:pPr>
    </w:p>
    <w:p w14:paraId="07E77DB0" w14:textId="3575AA1B" w:rsidR="00E362BD" w:rsidRPr="00C02C3D" w:rsidRDefault="004D1FCA" w:rsidP="00707067">
      <w:pPr>
        <w:ind w:right="90"/>
        <w:rPr>
          <w:rFonts w:ascii="Arial" w:hAnsi="Arial" w:cs="Arial"/>
          <w:bCs/>
          <w:sz w:val="20"/>
          <w:szCs w:val="20"/>
        </w:rPr>
      </w:pPr>
      <w:r w:rsidRPr="00C02C3D">
        <w:rPr>
          <w:rFonts w:ascii="Arial" w:hAnsi="Arial" w:cs="Arial"/>
          <w:bCs/>
          <w:sz w:val="20"/>
          <w:szCs w:val="20"/>
        </w:rPr>
        <w:t>1. Interim Report ………………………………………………</w:t>
      </w:r>
      <w:proofErr w:type="gramStart"/>
      <w:r w:rsidRPr="00C02C3D">
        <w:rPr>
          <w:rFonts w:ascii="Arial" w:hAnsi="Arial" w:cs="Arial"/>
          <w:bCs/>
          <w:sz w:val="20"/>
          <w:szCs w:val="20"/>
        </w:rPr>
        <w:t>…..</w:t>
      </w:r>
      <w:proofErr w:type="gramEnd"/>
      <w:r w:rsidR="009468B9" w:rsidRPr="00C02C3D">
        <w:rPr>
          <w:rFonts w:ascii="Arial" w:hAnsi="Arial" w:cs="Arial"/>
          <w:bCs/>
          <w:sz w:val="20"/>
          <w:szCs w:val="20"/>
        </w:rPr>
        <w:t xml:space="preserve"> </w:t>
      </w:r>
      <w:r w:rsidR="00791732" w:rsidRPr="00C02C3D">
        <w:rPr>
          <w:rFonts w:ascii="Arial" w:hAnsi="Arial" w:cs="Arial"/>
          <w:bCs/>
          <w:sz w:val="20"/>
          <w:szCs w:val="20"/>
        </w:rPr>
        <w:tab/>
      </w:r>
      <w:r w:rsidR="00791732" w:rsidRPr="00C02C3D">
        <w:rPr>
          <w:rFonts w:ascii="Arial" w:hAnsi="Arial" w:cs="Arial"/>
          <w:bCs/>
          <w:sz w:val="20"/>
          <w:szCs w:val="20"/>
        </w:rPr>
        <w:tab/>
      </w:r>
      <w:r w:rsidR="005F7C91">
        <w:rPr>
          <w:rFonts w:ascii="Arial" w:hAnsi="Arial" w:cs="Arial"/>
          <w:bCs/>
          <w:sz w:val="20"/>
          <w:szCs w:val="20"/>
        </w:rPr>
        <w:tab/>
      </w:r>
      <w:r w:rsidRPr="00C02C3D">
        <w:rPr>
          <w:rFonts w:ascii="Arial" w:hAnsi="Arial" w:cs="Arial"/>
          <w:bCs/>
          <w:sz w:val="20"/>
          <w:szCs w:val="20"/>
        </w:rPr>
        <w:t>pp. 2-6</w:t>
      </w:r>
    </w:p>
    <w:p w14:paraId="63587811" w14:textId="0276F7A4" w:rsidR="00E362BD" w:rsidRPr="00C02C3D" w:rsidRDefault="00E362BD" w:rsidP="00707067">
      <w:pPr>
        <w:ind w:right="90"/>
        <w:rPr>
          <w:rFonts w:ascii="Arial" w:hAnsi="Arial" w:cs="Arial"/>
          <w:bCs/>
          <w:sz w:val="20"/>
          <w:szCs w:val="20"/>
        </w:rPr>
      </w:pPr>
      <w:r w:rsidRPr="00C02C3D">
        <w:rPr>
          <w:rFonts w:ascii="Arial" w:hAnsi="Arial" w:cs="Arial"/>
          <w:bCs/>
          <w:sz w:val="20"/>
          <w:szCs w:val="20"/>
        </w:rPr>
        <w:t xml:space="preserve">2. Format for </w:t>
      </w:r>
      <w:r w:rsidR="009468B9" w:rsidRPr="00C02C3D">
        <w:rPr>
          <w:rFonts w:ascii="Arial" w:hAnsi="Arial" w:cs="Arial"/>
          <w:bCs/>
          <w:sz w:val="20"/>
          <w:szCs w:val="20"/>
        </w:rPr>
        <w:t xml:space="preserve">Submitting </w:t>
      </w:r>
      <w:r w:rsidRPr="00C02C3D">
        <w:rPr>
          <w:rFonts w:ascii="Arial" w:hAnsi="Arial" w:cs="Arial"/>
          <w:bCs/>
          <w:sz w:val="20"/>
          <w:szCs w:val="20"/>
        </w:rPr>
        <w:t>the Report</w:t>
      </w:r>
      <w:r w:rsidR="009468B9" w:rsidRPr="00C02C3D">
        <w:rPr>
          <w:rFonts w:ascii="Arial" w:hAnsi="Arial" w:cs="Arial"/>
          <w:bCs/>
          <w:sz w:val="20"/>
          <w:szCs w:val="20"/>
        </w:rPr>
        <w:t xml:space="preserve"> and Required Documentation</w:t>
      </w:r>
      <w:r w:rsidR="004D1FCA" w:rsidRPr="00C02C3D">
        <w:rPr>
          <w:rFonts w:ascii="Arial" w:hAnsi="Arial" w:cs="Arial"/>
          <w:bCs/>
          <w:sz w:val="20"/>
          <w:szCs w:val="20"/>
        </w:rPr>
        <w:t>…………</w:t>
      </w:r>
      <w:r w:rsidR="00791732" w:rsidRPr="00C02C3D">
        <w:rPr>
          <w:rFonts w:ascii="Arial" w:hAnsi="Arial" w:cs="Arial"/>
          <w:bCs/>
          <w:sz w:val="20"/>
          <w:szCs w:val="20"/>
        </w:rPr>
        <w:tab/>
      </w:r>
      <w:r w:rsidR="004D1FCA" w:rsidRPr="00C02C3D">
        <w:rPr>
          <w:rFonts w:ascii="Arial" w:hAnsi="Arial" w:cs="Arial"/>
          <w:bCs/>
          <w:sz w:val="20"/>
          <w:szCs w:val="20"/>
        </w:rPr>
        <w:t>p. 6</w:t>
      </w:r>
    </w:p>
    <w:p w14:paraId="2B58BF05" w14:textId="2906F997" w:rsidR="00E362BD" w:rsidRPr="00C02C3D" w:rsidRDefault="00E362BD" w:rsidP="00707067">
      <w:pPr>
        <w:ind w:right="90"/>
        <w:rPr>
          <w:rFonts w:ascii="Arial" w:hAnsi="Arial" w:cs="Arial"/>
          <w:bCs/>
          <w:sz w:val="20"/>
          <w:szCs w:val="20"/>
        </w:rPr>
      </w:pPr>
      <w:r w:rsidRPr="00C02C3D">
        <w:rPr>
          <w:rFonts w:ascii="Arial" w:hAnsi="Arial" w:cs="Arial"/>
          <w:bCs/>
          <w:sz w:val="20"/>
          <w:szCs w:val="20"/>
        </w:rPr>
        <w:t>3. Examples of Major Changes and Ways to Present Evidence</w:t>
      </w:r>
      <w:r w:rsidR="004D1FCA" w:rsidRPr="00C02C3D">
        <w:rPr>
          <w:rFonts w:ascii="Arial" w:hAnsi="Arial" w:cs="Arial"/>
          <w:bCs/>
          <w:sz w:val="20"/>
          <w:szCs w:val="20"/>
        </w:rPr>
        <w:t xml:space="preserve">……………. </w:t>
      </w:r>
      <w:r w:rsidR="00791732" w:rsidRPr="00C02C3D">
        <w:rPr>
          <w:rFonts w:ascii="Arial" w:hAnsi="Arial" w:cs="Arial"/>
          <w:bCs/>
          <w:sz w:val="20"/>
          <w:szCs w:val="20"/>
        </w:rPr>
        <w:tab/>
      </w:r>
      <w:r w:rsidR="004D1FCA" w:rsidRPr="00C02C3D">
        <w:rPr>
          <w:rFonts w:ascii="Arial" w:hAnsi="Arial" w:cs="Arial"/>
          <w:bCs/>
          <w:sz w:val="20"/>
          <w:szCs w:val="20"/>
        </w:rPr>
        <w:t>pp. 7-</w:t>
      </w:r>
      <w:r w:rsidR="00B91B8F" w:rsidRPr="00C02C3D">
        <w:rPr>
          <w:rFonts w:ascii="Arial" w:hAnsi="Arial" w:cs="Arial"/>
          <w:bCs/>
          <w:sz w:val="20"/>
          <w:szCs w:val="20"/>
        </w:rPr>
        <w:t>10</w:t>
      </w:r>
    </w:p>
    <w:p w14:paraId="06A4F2FE" w14:textId="44A4E3FB" w:rsidR="00E362BD" w:rsidRPr="00C02C3D" w:rsidRDefault="00E362BD" w:rsidP="00707067">
      <w:pPr>
        <w:ind w:right="90"/>
        <w:rPr>
          <w:rFonts w:ascii="Arial" w:hAnsi="Arial" w:cs="Arial"/>
          <w:bCs/>
          <w:sz w:val="20"/>
          <w:szCs w:val="20"/>
        </w:rPr>
      </w:pPr>
      <w:r w:rsidRPr="00C02C3D">
        <w:rPr>
          <w:rFonts w:ascii="Arial" w:hAnsi="Arial" w:cs="Arial"/>
          <w:bCs/>
          <w:sz w:val="20"/>
          <w:szCs w:val="20"/>
        </w:rPr>
        <w:t xml:space="preserve">4. </w:t>
      </w:r>
      <w:r w:rsidR="00E1489F" w:rsidRPr="00C02C3D">
        <w:rPr>
          <w:rFonts w:ascii="Arial" w:hAnsi="Arial" w:cs="Arial"/>
          <w:bCs/>
          <w:sz w:val="20"/>
          <w:szCs w:val="20"/>
        </w:rPr>
        <w:t xml:space="preserve">CHEA </w:t>
      </w:r>
      <w:r w:rsidRPr="00C02C3D">
        <w:rPr>
          <w:rFonts w:ascii="Arial" w:hAnsi="Arial" w:cs="Arial"/>
          <w:bCs/>
          <w:sz w:val="20"/>
          <w:szCs w:val="20"/>
        </w:rPr>
        <w:t>Budget Worksheet</w:t>
      </w:r>
      <w:r w:rsidR="004D1FCA" w:rsidRPr="00C02C3D">
        <w:rPr>
          <w:rFonts w:ascii="Arial" w:hAnsi="Arial" w:cs="Arial"/>
          <w:bCs/>
          <w:sz w:val="20"/>
          <w:szCs w:val="20"/>
        </w:rPr>
        <w:t>………………………</w:t>
      </w:r>
      <w:r w:rsidR="00D93E3A">
        <w:rPr>
          <w:rFonts w:ascii="Arial" w:hAnsi="Arial" w:cs="Arial"/>
          <w:bCs/>
          <w:sz w:val="20"/>
          <w:szCs w:val="20"/>
        </w:rPr>
        <w:t>……………….</w:t>
      </w:r>
      <w:r w:rsidR="00791732" w:rsidRPr="00C02C3D">
        <w:rPr>
          <w:rFonts w:ascii="Arial" w:hAnsi="Arial" w:cs="Arial"/>
          <w:bCs/>
          <w:sz w:val="20"/>
          <w:szCs w:val="20"/>
        </w:rPr>
        <w:tab/>
      </w:r>
      <w:r w:rsidR="00791732" w:rsidRPr="00C02C3D">
        <w:rPr>
          <w:rFonts w:ascii="Arial" w:hAnsi="Arial" w:cs="Arial"/>
          <w:bCs/>
          <w:sz w:val="20"/>
          <w:szCs w:val="20"/>
        </w:rPr>
        <w:tab/>
      </w:r>
      <w:r w:rsidR="00B22626">
        <w:rPr>
          <w:rFonts w:ascii="Arial" w:hAnsi="Arial" w:cs="Arial"/>
          <w:bCs/>
          <w:sz w:val="20"/>
          <w:szCs w:val="20"/>
        </w:rPr>
        <w:tab/>
      </w:r>
      <w:r w:rsidR="004D1FCA" w:rsidRPr="00C02C3D">
        <w:rPr>
          <w:rFonts w:ascii="Arial" w:hAnsi="Arial" w:cs="Arial"/>
          <w:bCs/>
          <w:sz w:val="20"/>
          <w:szCs w:val="20"/>
        </w:rPr>
        <w:t xml:space="preserve">p. </w:t>
      </w:r>
      <w:r w:rsidR="00631870">
        <w:rPr>
          <w:rFonts w:ascii="Arial" w:hAnsi="Arial" w:cs="Arial"/>
          <w:bCs/>
          <w:sz w:val="20"/>
          <w:szCs w:val="20"/>
        </w:rPr>
        <w:t>10</w:t>
      </w:r>
    </w:p>
    <w:p w14:paraId="3BA97E49" w14:textId="0BD22F02" w:rsidR="00E362BD" w:rsidRPr="00C02C3D" w:rsidRDefault="00E362BD" w:rsidP="00707067">
      <w:pPr>
        <w:ind w:right="90"/>
        <w:rPr>
          <w:rFonts w:ascii="Arial" w:hAnsi="Arial" w:cs="Arial"/>
          <w:bCs/>
          <w:sz w:val="20"/>
          <w:szCs w:val="20"/>
        </w:rPr>
      </w:pPr>
      <w:r w:rsidRPr="00C02C3D">
        <w:rPr>
          <w:rFonts w:ascii="Arial" w:hAnsi="Arial" w:cs="Arial"/>
          <w:bCs/>
          <w:sz w:val="20"/>
          <w:szCs w:val="20"/>
        </w:rPr>
        <w:t>5. Submission Dates for Interim Reports</w:t>
      </w:r>
      <w:r w:rsidR="004D1FCA" w:rsidRPr="00C02C3D">
        <w:rPr>
          <w:rFonts w:ascii="Arial" w:hAnsi="Arial" w:cs="Arial"/>
          <w:bCs/>
          <w:sz w:val="20"/>
          <w:szCs w:val="20"/>
        </w:rPr>
        <w:t>……………</w:t>
      </w:r>
      <w:r w:rsidR="00E1489F" w:rsidRPr="00C02C3D">
        <w:rPr>
          <w:rFonts w:ascii="Arial" w:hAnsi="Arial" w:cs="Arial"/>
          <w:bCs/>
          <w:sz w:val="20"/>
          <w:szCs w:val="20"/>
        </w:rPr>
        <w:t xml:space="preserve"> </w:t>
      </w:r>
      <w:r w:rsidR="004D1FCA" w:rsidRPr="00C02C3D">
        <w:rPr>
          <w:rFonts w:ascii="Arial" w:hAnsi="Arial" w:cs="Arial"/>
          <w:bCs/>
          <w:sz w:val="20"/>
          <w:szCs w:val="20"/>
        </w:rPr>
        <w:t>………………………</w:t>
      </w:r>
      <w:r w:rsidR="00791732" w:rsidRPr="00C02C3D">
        <w:rPr>
          <w:rFonts w:ascii="Arial" w:hAnsi="Arial" w:cs="Arial"/>
          <w:bCs/>
          <w:sz w:val="20"/>
          <w:szCs w:val="20"/>
        </w:rPr>
        <w:tab/>
      </w:r>
      <w:r w:rsidR="00791732" w:rsidRPr="00C02C3D">
        <w:rPr>
          <w:rFonts w:ascii="Arial" w:hAnsi="Arial" w:cs="Arial"/>
          <w:bCs/>
          <w:sz w:val="20"/>
          <w:szCs w:val="20"/>
        </w:rPr>
        <w:tab/>
      </w:r>
      <w:r w:rsidR="004D1FCA" w:rsidRPr="00C02C3D">
        <w:rPr>
          <w:rFonts w:ascii="Arial" w:hAnsi="Arial" w:cs="Arial"/>
          <w:bCs/>
          <w:sz w:val="20"/>
          <w:szCs w:val="20"/>
        </w:rPr>
        <w:t>p. 1</w:t>
      </w:r>
      <w:r w:rsidR="00631870">
        <w:rPr>
          <w:rFonts w:ascii="Arial" w:hAnsi="Arial" w:cs="Arial"/>
          <w:bCs/>
          <w:sz w:val="20"/>
          <w:szCs w:val="20"/>
        </w:rPr>
        <w:t>1</w:t>
      </w:r>
    </w:p>
    <w:p w14:paraId="2AB5E787" w14:textId="35A2385B" w:rsidR="00C71B7E" w:rsidRPr="00C02C3D" w:rsidRDefault="00C71B7E" w:rsidP="00707067">
      <w:pPr>
        <w:ind w:right="90"/>
        <w:rPr>
          <w:rFonts w:ascii="Arial" w:hAnsi="Arial" w:cs="Arial"/>
          <w:bCs/>
          <w:sz w:val="20"/>
          <w:szCs w:val="20"/>
        </w:rPr>
      </w:pPr>
    </w:p>
    <w:p w14:paraId="634155C9" w14:textId="4592BB68" w:rsidR="004C3A1C" w:rsidRPr="00C02C3D" w:rsidRDefault="004C3A1C" w:rsidP="004C3A1C">
      <w:pPr>
        <w:rPr>
          <w:rFonts w:ascii="Arial" w:hAnsi="Arial" w:cs="Arial"/>
          <w:b/>
          <w:bCs/>
          <w:sz w:val="20"/>
          <w:szCs w:val="20"/>
        </w:rPr>
      </w:pPr>
    </w:p>
    <w:p w14:paraId="292C5B40" w14:textId="77777777" w:rsidR="00B91B8F" w:rsidRPr="00C02C3D" w:rsidRDefault="00B91B8F" w:rsidP="004C3A1C">
      <w:pPr>
        <w:rPr>
          <w:rFonts w:ascii="Arial" w:hAnsi="Arial" w:cs="Arial"/>
          <w:b/>
          <w:bCs/>
          <w:sz w:val="20"/>
          <w:szCs w:val="20"/>
        </w:rPr>
      </w:pPr>
    </w:p>
    <w:p w14:paraId="726F4CE4" w14:textId="55ADA869" w:rsidR="00B90708" w:rsidRPr="00B42DD9" w:rsidRDefault="00B42DD9" w:rsidP="00F113E9">
      <w:pPr>
        <w:jc w:val="center"/>
        <w:rPr>
          <w:rFonts w:ascii="Arial" w:hAnsi="Arial" w:cs="Arial"/>
          <w:b/>
          <w:sz w:val="20"/>
          <w:szCs w:val="20"/>
        </w:rPr>
      </w:pPr>
      <w:r w:rsidRPr="00B42DD9">
        <w:rPr>
          <w:rFonts w:ascii="Arial" w:hAnsi="Arial" w:cs="Arial"/>
          <w:b/>
          <w:sz w:val="20"/>
          <w:szCs w:val="20"/>
        </w:rPr>
        <w:t xml:space="preserve">Submit all materials to </w:t>
      </w:r>
      <w:hyperlink r:id="rId9" w:history="1">
        <w:r w:rsidRPr="00B42DD9">
          <w:rPr>
            <w:rStyle w:val="Hyperlink"/>
            <w:rFonts w:ascii="Arial" w:hAnsi="Arial" w:cs="Arial"/>
            <w:b/>
            <w:sz w:val="20"/>
            <w:szCs w:val="20"/>
          </w:rPr>
          <w:t>recognition@chea.org</w:t>
        </w:r>
      </w:hyperlink>
      <w:r w:rsidRPr="00B42DD9">
        <w:rPr>
          <w:rFonts w:ascii="Arial" w:hAnsi="Arial" w:cs="Arial"/>
          <w:b/>
          <w:sz w:val="20"/>
          <w:szCs w:val="20"/>
        </w:rPr>
        <w:t>. I</w:t>
      </w:r>
      <w:r w:rsidR="002C4C01">
        <w:rPr>
          <w:rFonts w:ascii="Arial" w:hAnsi="Arial" w:cs="Arial"/>
          <w:b/>
          <w:sz w:val="20"/>
          <w:szCs w:val="20"/>
        </w:rPr>
        <w:t>f questions</w:t>
      </w:r>
      <w:r w:rsidRPr="00B42DD9">
        <w:rPr>
          <w:rFonts w:ascii="Arial" w:hAnsi="Arial" w:cs="Arial"/>
          <w:b/>
          <w:sz w:val="20"/>
          <w:szCs w:val="20"/>
        </w:rPr>
        <w:t>, call CHEA at 202-955-6126</w:t>
      </w:r>
    </w:p>
    <w:p w14:paraId="39B8213C" w14:textId="67DFC520" w:rsidR="00B42DD9" w:rsidRPr="00B42DD9" w:rsidRDefault="00B42DD9" w:rsidP="004C3A1C">
      <w:pPr>
        <w:rPr>
          <w:rFonts w:ascii="Arial" w:hAnsi="Arial" w:cs="Arial"/>
          <w:b/>
          <w:sz w:val="20"/>
          <w:szCs w:val="20"/>
        </w:rPr>
      </w:pPr>
    </w:p>
    <w:p w14:paraId="0E9A3DA9" w14:textId="15544021" w:rsidR="00B42DD9" w:rsidRPr="00B42DD9" w:rsidRDefault="00B42DD9" w:rsidP="00B42DD9">
      <w:pPr>
        <w:jc w:val="center"/>
        <w:rPr>
          <w:rFonts w:ascii="Arial" w:hAnsi="Arial" w:cs="Arial"/>
          <w:b/>
          <w:sz w:val="20"/>
          <w:szCs w:val="20"/>
        </w:rPr>
      </w:pPr>
      <w:r w:rsidRPr="00B42DD9">
        <w:rPr>
          <w:rFonts w:ascii="Arial" w:hAnsi="Arial" w:cs="Arial"/>
          <w:b/>
          <w:sz w:val="20"/>
          <w:szCs w:val="20"/>
        </w:rPr>
        <w:t>Council for Higher Education Accreditation</w:t>
      </w:r>
    </w:p>
    <w:p w14:paraId="5C2CDD38" w14:textId="387D1509" w:rsidR="00B42DD9" w:rsidRPr="00B42DD9" w:rsidRDefault="00B42DD9" w:rsidP="00B42DD9">
      <w:pPr>
        <w:jc w:val="center"/>
        <w:rPr>
          <w:rFonts w:ascii="Arial" w:hAnsi="Arial" w:cs="Arial"/>
          <w:b/>
          <w:sz w:val="20"/>
          <w:szCs w:val="20"/>
        </w:rPr>
      </w:pPr>
      <w:r w:rsidRPr="00B42DD9">
        <w:rPr>
          <w:rFonts w:ascii="Arial" w:hAnsi="Arial" w:cs="Arial"/>
          <w:b/>
          <w:sz w:val="20"/>
          <w:szCs w:val="20"/>
        </w:rPr>
        <w:t>One Dupont Circle, #510</w:t>
      </w:r>
    </w:p>
    <w:p w14:paraId="4DEF575D" w14:textId="319CBFBB" w:rsidR="00B42DD9" w:rsidRPr="00B42DD9" w:rsidRDefault="00B42DD9" w:rsidP="00B42DD9">
      <w:pPr>
        <w:jc w:val="center"/>
        <w:rPr>
          <w:rFonts w:ascii="Arial" w:hAnsi="Arial" w:cs="Arial"/>
          <w:b/>
          <w:sz w:val="20"/>
          <w:szCs w:val="20"/>
        </w:rPr>
      </w:pPr>
      <w:r w:rsidRPr="00B42DD9">
        <w:rPr>
          <w:rFonts w:ascii="Arial" w:hAnsi="Arial" w:cs="Arial"/>
          <w:b/>
          <w:sz w:val="20"/>
          <w:szCs w:val="20"/>
        </w:rPr>
        <w:t>Washington DC 20036</w:t>
      </w:r>
    </w:p>
    <w:p w14:paraId="65742B05" w14:textId="42029637" w:rsidR="00B42DD9" w:rsidRPr="00B42DD9" w:rsidRDefault="00B42DD9" w:rsidP="00B42DD9">
      <w:pPr>
        <w:jc w:val="center"/>
        <w:rPr>
          <w:rFonts w:ascii="Arial" w:hAnsi="Arial" w:cs="Arial"/>
          <w:b/>
          <w:sz w:val="20"/>
          <w:szCs w:val="20"/>
        </w:rPr>
      </w:pPr>
      <w:r w:rsidRPr="00B42DD9">
        <w:rPr>
          <w:rFonts w:ascii="Arial" w:hAnsi="Arial" w:cs="Arial"/>
          <w:b/>
          <w:sz w:val="20"/>
          <w:szCs w:val="20"/>
        </w:rPr>
        <w:t>P: 202 955 6126</w:t>
      </w:r>
      <w:r>
        <w:rPr>
          <w:rFonts w:ascii="Arial" w:hAnsi="Arial" w:cs="Arial"/>
          <w:b/>
          <w:sz w:val="20"/>
          <w:szCs w:val="20"/>
        </w:rPr>
        <w:t xml:space="preserve"> ♦</w:t>
      </w:r>
      <w:r w:rsidRPr="00B42DD9">
        <w:rPr>
          <w:rFonts w:ascii="Arial" w:hAnsi="Arial" w:cs="Arial"/>
          <w:b/>
          <w:sz w:val="20"/>
          <w:szCs w:val="20"/>
        </w:rPr>
        <w:t xml:space="preserve"> F:202 955 6129</w:t>
      </w:r>
      <w:r>
        <w:rPr>
          <w:rFonts w:ascii="Arial" w:hAnsi="Arial" w:cs="Arial"/>
          <w:b/>
          <w:sz w:val="20"/>
          <w:szCs w:val="20"/>
        </w:rPr>
        <w:t xml:space="preserve"> ♦</w:t>
      </w:r>
      <w:r w:rsidRPr="00B42DD9">
        <w:rPr>
          <w:rFonts w:ascii="Arial" w:hAnsi="Arial" w:cs="Arial"/>
          <w:b/>
          <w:sz w:val="20"/>
          <w:szCs w:val="20"/>
        </w:rPr>
        <w:t xml:space="preserve"> W: www.chea.org</w:t>
      </w:r>
    </w:p>
    <w:p w14:paraId="60F1891F" w14:textId="77777777" w:rsidR="00B42DD9" w:rsidRPr="00C02C3D" w:rsidRDefault="00B42DD9" w:rsidP="00B42DD9">
      <w:pPr>
        <w:jc w:val="center"/>
        <w:rPr>
          <w:rFonts w:ascii="Arial" w:hAnsi="Arial" w:cs="Arial"/>
          <w:b/>
          <w:bCs/>
          <w:sz w:val="20"/>
          <w:szCs w:val="20"/>
        </w:rPr>
      </w:pPr>
    </w:p>
    <w:p w14:paraId="32E5C72E" w14:textId="77777777" w:rsidR="00B90708" w:rsidRPr="00C02C3D" w:rsidRDefault="00B90708" w:rsidP="004C3A1C">
      <w:pPr>
        <w:rPr>
          <w:rFonts w:ascii="Arial" w:hAnsi="Arial" w:cs="Arial"/>
          <w:b/>
          <w:bCs/>
          <w:sz w:val="20"/>
          <w:szCs w:val="20"/>
        </w:rPr>
      </w:pPr>
    </w:p>
    <w:p w14:paraId="2A6D03BD" w14:textId="0F4D002F" w:rsidR="009178B2" w:rsidRDefault="009178B2" w:rsidP="004C3A1C">
      <w:pPr>
        <w:rPr>
          <w:rFonts w:ascii="Arial" w:hAnsi="Arial" w:cs="Arial"/>
          <w:b/>
          <w:bCs/>
          <w:sz w:val="20"/>
          <w:szCs w:val="20"/>
        </w:rPr>
      </w:pPr>
    </w:p>
    <w:p w14:paraId="180CCD77" w14:textId="77777777" w:rsidR="00F113E9" w:rsidRPr="00C02C3D" w:rsidRDefault="00F113E9" w:rsidP="004C3A1C">
      <w:pPr>
        <w:rPr>
          <w:rFonts w:ascii="Arial" w:hAnsi="Arial" w:cs="Arial"/>
          <w:b/>
          <w:bCs/>
          <w:sz w:val="20"/>
          <w:szCs w:val="20"/>
        </w:rPr>
      </w:pPr>
    </w:p>
    <w:p w14:paraId="64282A1C" w14:textId="77777777" w:rsidR="00191D09" w:rsidRDefault="00191D09" w:rsidP="00C71B7E">
      <w:pPr>
        <w:jc w:val="center"/>
        <w:rPr>
          <w:rFonts w:ascii="Arial" w:hAnsi="Arial" w:cs="Arial"/>
          <w:b/>
          <w:bCs/>
          <w:i/>
          <w:sz w:val="20"/>
          <w:szCs w:val="20"/>
        </w:rPr>
      </w:pPr>
    </w:p>
    <w:p w14:paraId="21F7194C" w14:textId="41EB2DA5" w:rsidR="00C71B7E" w:rsidRPr="005F7C91" w:rsidRDefault="00C71B7E" w:rsidP="00C71B7E">
      <w:pPr>
        <w:jc w:val="center"/>
        <w:rPr>
          <w:rFonts w:ascii="Arial" w:hAnsi="Arial" w:cs="Arial"/>
          <w:b/>
          <w:bCs/>
          <w:i/>
        </w:rPr>
      </w:pPr>
      <w:r w:rsidRPr="005F7C91">
        <w:rPr>
          <w:rFonts w:ascii="Arial" w:hAnsi="Arial" w:cs="Arial"/>
          <w:b/>
          <w:bCs/>
          <w:i/>
        </w:rPr>
        <w:lastRenderedPageBreak/>
        <w:t xml:space="preserve">INTERIM REPORT </w:t>
      </w:r>
    </w:p>
    <w:p w14:paraId="22A9A9AE" w14:textId="77777777" w:rsidR="00C71B7E" w:rsidRPr="00C02C3D" w:rsidRDefault="00C71B7E" w:rsidP="00C71B7E">
      <w:pPr>
        <w:jc w:val="center"/>
        <w:rPr>
          <w:rFonts w:ascii="Arial" w:hAnsi="Arial" w:cs="Arial"/>
          <w:b/>
          <w:sz w:val="20"/>
          <w:szCs w:val="20"/>
          <w:u w:val="single"/>
        </w:rPr>
      </w:pPr>
    </w:p>
    <w:p w14:paraId="5C84FCC6" w14:textId="77777777" w:rsidR="004C3A1C" w:rsidRPr="00C02C3D" w:rsidRDefault="004C3A1C" w:rsidP="009B703E">
      <w:pPr>
        <w:pStyle w:val="ListParagraph"/>
        <w:numPr>
          <w:ilvl w:val="0"/>
          <w:numId w:val="15"/>
        </w:numPr>
        <w:rPr>
          <w:rFonts w:ascii="Arial" w:hAnsi="Arial" w:cs="Arial"/>
          <w:b/>
          <w:sz w:val="20"/>
          <w:szCs w:val="20"/>
        </w:rPr>
      </w:pPr>
      <w:r w:rsidRPr="00C02C3D">
        <w:rPr>
          <w:rFonts w:ascii="Arial" w:hAnsi="Arial" w:cs="Arial"/>
          <w:b/>
          <w:sz w:val="20"/>
          <w:szCs w:val="20"/>
        </w:rPr>
        <w:t xml:space="preserve">Introduction </w:t>
      </w:r>
    </w:p>
    <w:p w14:paraId="74E22253" w14:textId="77777777" w:rsidR="009B703E" w:rsidRPr="00C02C3D" w:rsidRDefault="009B703E" w:rsidP="009B703E">
      <w:pPr>
        <w:ind w:left="720"/>
        <w:rPr>
          <w:rFonts w:ascii="Arial" w:hAnsi="Arial" w:cs="Arial"/>
          <w:sz w:val="20"/>
          <w:szCs w:val="20"/>
        </w:rPr>
      </w:pPr>
    </w:p>
    <w:p w14:paraId="224BC7A9" w14:textId="4E60FB96" w:rsidR="004C3A1C" w:rsidRPr="00C02C3D" w:rsidRDefault="004C3A1C" w:rsidP="009B703E">
      <w:pPr>
        <w:pStyle w:val="ListParagraph"/>
        <w:numPr>
          <w:ilvl w:val="0"/>
          <w:numId w:val="16"/>
        </w:numPr>
        <w:rPr>
          <w:rFonts w:ascii="Arial" w:hAnsi="Arial" w:cs="Arial"/>
          <w:sz w:val="20"/>
          <w:szCs w:val="20"/>
        </w:rPr>
      </w:pPr>
      <w:r w:rsidRPr="00C02C3D">
        <w:rPr>
          <w:rFonts w:ascii="Arial" w:hAnsi="Arial" w:cs="Arial"/>
          <w:sz w:val="20"/>
          <w:szCs w:val="20"/>
        </w:rPr>
        <w:t xml:space="preserve">Name of </w:t>
      </w:r>
      <w:r w:rsidR="004124BC" w:rsidRPr="00C02C3D">
        <w:rPr>
          <w:rFonts w:ascii="Arial" w:hAnsi="Arial" w:cs="Arial"/>
          <w:sz w:val="20"/>
          <w:szCs w:val="20"/>
        </w:rPr>
        <w:t>o</w:t>
      </w:r>
      <w:r w:rsidRPr="00C02C3D">
        <w:rPr>
          <w:rFonts w:ascii="Arial" w:hAnsi="Arial" w:cs="Arial"/>
          <w:sz w:val="20"/>
          <w:szCs w:val="20"/>
        </w:rPr>
        <w:t>rganization</w:t>
      </w:r>
      <w:r w:rsidR="00DD49B1" w:rsidRPr="00C02C3D">
        <w:rPr>
          <w:rFonts w:ascii="Arial" w:hAnsi="Arial" w:cs="Arial"/>
          <w:sz w:val="20"/>
          <w:szCs w:val="20"/>
        </w:rPr>
        <w:t>:</w:t>
      </w:r>
      <w:r w:rsidRPr="00C02C3D">
        <w:rPr>
          <w:rFonts w:ascii="Arial" w:hAnsi="Arial" w:cs="Arial"/>
          <w:sz w:val="20"/>
          <w:szCs w:val="20"/>
        </w:rPr>
        <w:tab/>
      </w:r>
      <w:r w:rsidRPr="00C02C3D">
        <w:rPr>
          <w:rFonts w:ascii="Arial" w:hAnsi="Arial" w:cs="Arial"/>
          <w:sz w:val="20"/>
          <w:szCs w:val="20"/>
        </w:rPr>
        <w:tab/>
      </w:r>
    </w:p>
    <w:p w14:paraId="50375B76" w14:textId="79A08D71" w:rsidR="004C3A1C" w:rsidRPr="00C02C3D" w:rsidRDefault="004C3A1C" w:rsidP="009B703E">
      <w:pPr>
        <w:pStyle w:val="ListParagraph"/>
        <w:numPr>
          <w:ilvl w:val="0"/>
          <w:numId w:val="16"/>
        </w:numPr>
        <w:rPr>
          <w:rFonts w:ascii="Arial" w:hAnsi="Arial" w:cs="Arial"/>
          <w:sz w:val="20"/>
          <w:szCs w:val="20"/>
        </w:rPr>
      </w:pPr>
      <w:r w:rsidRPr="00C02C3D">
        <w:rPr>
          <w:rFonts w:ascii="Arial" w:hAnsi="Arial" w:cs="Arial"/>
          <w:sz w:val="20"/>
          <w:szCs w:val="20"/>
        </w:rPr>
        <w:t>Address</w:t>
      </w:r>
      <w:r w:rsidR="00DD49B1" w:rsidRPr="00C02C3D">
        <w:rPr>
          <w:rFonts w:ascii="Arial" w:hAnsi="Arial" w:cs="Arial"/>
          <w:sz w:val="20"/>
          <w:szCs w:val="20"/>
        </w:rPr>
        <w:t>:</w:t>
      </w:r>
      <w:r w:rsidR="009B703E" w:rsidRPr="00C02C3D">
        <w:rPr>
          <w:rFonts w:ascii="Arial" w:hAnsi="Arial" w:cs="Arial"/>
          <w:sz w:val="20"/>
          <w:szCs w:val="20"/>
        </w:rPr>
        <w:t xml:space="preserve"> </w:t>
      </w:r>
      <w:r w:rsidRPr="00C02C3D">
        <w:rPr>
          <w:rFonts w:ascii="Arial" w:hAnsi="Arial" w:cs="Arial"/>
          <w:sz w:val="20"/>
          <w:szCs w:val="20"/>
        </w:rPr>
        <w:tab/>
      </w:r>
      <w:r w:rsidRPr="00C02C3D">
        <w:rPr>
          <w:rFonts w:ascii="Arial" w:hAnsi="Arial" w:cs="Arial"/>
          <w:sz w:val="20"/>
          <w:szCs w:val="20"/>
        </w:rPr>
        <w:tab/>
      </w:r>
    </w:p>
    <w:p w14:paraId="76BC9920" w14:textId="1F5F3418" w:rsidR="004C3A1C" w:rsidRPr="00C02C3D" w:rsidRDefault="004C3A1C" w:rsidP="009B703E">
      <w:pPr>
        <w:pStyle w:val="ListParagraph"/>
        <w:numPr>
          <w:ilvl w:val="0"/>
          <w:numId w:val="16"/>
        </w:numPr>
        <w:rPr>
          <w:rFonts w:ascii="Arial" w:hAnsi="Arial" w:cs="Arial"/>
          <w:sz w:val="20"/>
          <w:szCs w:val="20"/>
        </w:rPr>
      </w:pPr>
      <w:r w:rsidRPr="00C02C3D">
        <w:rPr>
          <w:rFonts w:ascii="Arial" w:hAnsi="Arial" w:cs="Arial"/>
          <w:sz w:val="20"/>
          <w:szCs w:val="20"/>
        </w:rPr>
        <w:t>Telephone</w:t>
      </w:r>
      <w:r w:rsidR="00DD49B1" w:rsidRPr="00C02C3D">
        <w:rPr>
          <w:rFonts w:ascii="Arial" w:hAnsi="Arial" w:cs="Arial"/>
          <w:sz w:val="20"/>
          <w:szCs w:val="20"/>
        </w:rPr>
        <w:t>:</w:t>
      </w:r>
      <w:r w:rsidR="009B703E" w:rsidRPr="00C02C3D">
        <w:rPr>
          <w:rFonts w:ascii="Arial" w:hAnsi="Arial" w:cs="Arial"/>
          <w:sz w:val="20"/>
          <w:szCs w:val="20"/>
        </w:rPr>
        <w:t xml:space="preserve"> </w:t>
      </w:r>
      <w:r w:rsidRPr="00C02C3D">
        <w:rPr>
          <w:rFonts w:ascii="Arial" w:hAnsi="Arial" w:cs="Arial"/>
          <w:sz w:val="20"/>
          <w:szCs w:val="20"/>
        </w:rPr>
        <w:tab/>
      </w:r>
      <w:r w:rsidRPr="00C02C3D">
        <w:rPr>
          <w:rFonts w:ascii="Arial" w:hAnsi="Arial" w:cs="Arial"/>
          <w:sz w:val="20"/>
          <w:szCs w:val="20"/>
        </w:rPr>
        <w:tab/>
      </w:r>
    </w:p>
    <w:p w14:paraId="3C4B69F8" w14:textId="225E42EE" w:rsidR="004C3A1C" w:rsidRPr="00C02C3D" w:rsidRDefault="009B703E" w:rsidP="009B703E">
      <w:pPr>
        <w:pStyle w:val="ListParagraph"/>
        <w:numPr>
          <w:ilvl w:val="0"/>
          <w:numId w:val="16"/>
        </w:numPr>
        <w:rPr>
          <w:rFonts w:ascii="Arial" w:hAnsi="Arial" w:cs="Arial"/>
          <w:sz w:val="20"/>
          <w:szCs w:val="20"/>
        </w:rPr>
      </w:pPr>
      <w:r w:rsidRPr="00C02C3D">
        <w:rPr>
          <w:rFonts w:ascii="Arial" w:hAnsi="Arial" w:cs="Arial"/>
          <w:sz w:val="20"/>
          <w:szCs w:val="20"/>
        </w:rPr>
        <w:t>Facsimile</w:t>
      </w:r>
      <w:r w:rsidR="00DD49B1" w:rsidRPr="00C02C3D">
        <w:rPr>
          <w:rFonts w:ascii="Arial" w:hAnsi="Arial" w:cs="Arial"/>
          <w:sz w:val="20"/>
          <w:szCs w:val="20"/>
        </w:rPr>
        <w:t>:</w:t>
      </w:r>
      <w:r w:rsidRPr="00C02C3D">
        <w:rPr>
          <w:rFonts w:ascii="Arial" w:hAnsi="Arial" w:cs="Arial"/>
          <w:sz w:val="20"/>
          <w:szCs w:val="20"/>
        </w:rPr>
        <w:t xml:space="preserve"> </w:t>
      </w:r>
      <w:r w:rsidR="004C3A1C" w:rsidRPr="00C02C3D">
        <w:rPr>
          <w:rFonts w:ascii="Arial" w:hAnsi="Arial" w:cs="Arial"/>
          <w:sz w:val="20"/>
          <w:szCs w:val="20"/>
        </w:rPr>
        <w:tab/>
      </w:r>
      <w:r w:rsidR="004C3A1C" w:rsidRPr="00C02C3D">
        <w:rPr>
          <w:rFonts w:ascii="Arial" w:hAnsi="Arial" w:cs="Arial"/>
          <w:sz w:val="20"/>
          <w:szCs w:val="20"/>
        </w:rPr>
        <w:tab/>
      </w:r>
      <w:r w:rsidR="004C3A1C" w:rsidRPr="00C02C3D">
        <w:rPr>
          <w:rFonts w:ascii="Arial" w:hAnsi="Arial" w:cs="Arial"/>
          <w:sz w:val="20"/>
          <w:szCs w:val="20"/>
        </w:rPr>
        <w:tab/>
      </w:r>
    </w:p>
    <w:p w14:paraId="342D26FC" w14:textId="153A5F82" w:rsidR="004C3A1C" w:rsidRPr="00C02C3D" w:rsidRDefault="004C3A1C" w:rsidP="009B703E">
      <w:pPr>
        <w:pStyle w:val="ListParagraph"/>
        <w:numPr>
          <w:ilvl w:val="0"/>
          <w:numId w:val="16"/>
        </w:numPr>
        <w:rPr>
          <w:rFonts w:ascii="Arial" w:hAnsi="Arial" w:cs="Arial"/>
          <w:sz w:val="20"/>
          <w:szCs w:val="20"/>
        </w:rPr>
      </w:pPr>
      <w:r w:rsidRPr="00C02C3D">
        <w:rPr>
          <w:rFonts w:ascii="Arial" w:hAnsi="Arial" w:cs="Arial"/>
          <w:sz w:val="20"/>
          <w:szCs w:val="20"/>
        </w:rPr>
        <w:t>E-mail</w:t>
      </w:r>
      <w:r w:rsidR="00DD49B1" w:rsidRPr="00C02C3D">
        <w:rPr>
          <w:rFonts w:ascii="Arial" w:hAnsi="Arial" w:cs="Arial"/>
          <w:sz w:val="20"/>
          <w:szCs w:val="20"/>
        </w:rPr>
        <w:t>:</w:t>
      </w:r>
      <w:r w:rsidR="009B703E" w:rsidRPr="00C02C3D">
        <w:rPr>
          <w:rFonts w:ascii="Arial" w:hAnsi="Arial" w:cs="Arial"/>
          <w:sz w:val="20"/>
          <w:szCs w:val="20"/>
        </w:rPr>
        <w:t xml:space="preserve"> </w:t>
      </w:r>
      <w:r w:rsidRPr="00C02C3D">
        <w:rPr>
          <w:rFonts w:ascii="Arial" w:hAnsi="Arial" w:cs="Arial"/>
          <w:sz w:val="20"/>
          <w:szCs w:val="20"/>
        </w:rPr>
        <w:tab/>
      </w:r>
      <w:r w:rsidRPr="00C02C3D">
        <w:rPr>
          <w:rFonts w:ascii="Arial" w:hAnsi="Arial" w:cs="Arial"/>
          <w:sz w:val="20"/>
          <w:szCs w:val="20"/>
        </w:rPr>
        <w:tab/>
      </w:r>
      <w:r w:rsidRPr="00C02C3D">
        <w:rPr>
          <w:rFonts w:ascii="Arial" w:hAnsi="Arial" w:cs="Arial"/>
          <w:sz w:val="20"/>
          <w:szCs w:val="20"/>
        </w:rPr>
        <w:tab/>
      </w:r>
      <w:r w:rsidRPr="00C02C3D">
        <w:rPr>
          <w:rFonts w:ascii="Arial" w:hAnsi="Arial" w:cs="Arial"/>
          <w:sz w:val="20"/>
          <w:szCs w:val="20"/>
        </w:rPr>
        <w:tab/>
      </w:r>
    </w:p>
    <w:p w14:paraId="433D6DDC" w14:textId="7B6EB6CB" w:rsidR="004C3A1C" w:rsidRPr="00C02C3D" w:rsidRDefault="004C3A1C" w:rsidP="009B703E">
      <w:pPr>
        <w:pStyle w:val="ListParagraph"/>
        <w:numPr>
          <w:ilvl w:val="0"/>
          <w:numId w:val="16"/>
        </w:numPr>
        <w:rPr>
          <w:rFonts w:ascii="Arial" w:hAnsi="Arial" w:cs="Arial"/>
          <w:sz w:val="20"/>
          <w:szCs w:val="20"/>
        </w:rPr>
      </w:pPr>
      <w:r w:rsidRPr="00C02C3D">
        <w:rPr>
          <w:rFonts w:ascii="Arial" w:hAnsi="Arial" w:cs="Arial"/>
          <w:sz w:val="20"/>
          <w:szCs w:val="20"/>
        </w:rPr>
        <w:t>Website</w:t>
      </w:r>
      <w:r w:rsidR="00DD49B1" w:rsidRPr="00C02C3D">
        <w:rPr>
          <w:rFonts w:ascii="Arial" w:hAnsi="Arial" w:cs="Arial"/>
          <w:sz w:val="20"/>
          <w:szCs w:val="20"/>
        </w:rPr>
        <w:t>:</w:t>
      </w:r>
      <w:r w:rsidR="009B703E" w:rsidRPr="00C02C3D">
        <w:rPr>
          <w:rFonts w:ascii="Arial" w:hAnsi="Arial" w:cs="Arial"/>
          <w:sz w:val="20"/>
          <w:szCs w:val="20"/>
        </w:rPr>
        <w:t xml:space="preserve"> </w:t>
      </w:r>
      <w:r w:rsidRPr="00C02C3D">
        <w:rPr>
          <w:rFonts w:ascii="Arial" w:hAnsi="Arial" w:cs="Arial"/>
          <w:sz w:val="20"/>
          <w:szCs w:val="20"/>
        </w:rPr>
        <w:tab/>
      </w:r>
      <w:r w:rsidRPr="00C02C3D">
        <w:rPr>
          <w:rFonts w:ascii="Arial" w:hAnsi="Arial" w:cs="Arial"/>
          <w:sz w:val="20"/>
          <w:szCs w:val="20"/>
        </w:rPr>
        <w:tab/>
      </w:r>
      <w:r w:rsidRPr="00C02C3D">
        <w:rPr>
          <w:rFonts w:ascii="Arial" w:hAnsi="Arial" w:cs="Arial"/>
          <w:sz w:val="20"/>
          <w:szCs w:val="20"/>
        </w:rPr>
        <w:tab/>
      </w:r>
    </w:p>
    <w:p w14:paraId="218F1DC1" w14:textId="09547F8D" w:rsidR="00E56731" w:rsidRPr="00C02C3D" w:rsidRDefault="004C3A1C" w:rsidP="004C3A1C">
      <w:pPr>
        <w:pStyle w:val="ListParagraph"/>
        <w:numPr>
          <w:ilvl w:val="0"/>
          <w:numId w:val="16"/>
        </w:numPr>
        <w:rPr>
          <w:rFonts w:ascii="Arial" w:hAnsi="Arial" w:cs="Arial"/>
          <w:sz w:val="20"/>
          <w:szCs w:val="20"/>
        </w:rPr>
      </w:pPr>
      <w:r w:rsidRPr="00C02C3D">
        <w:rPr>
          <w:rFonts w:ascii="Arial" w:hAnsi="Arial" w:cs="Arial"/>
          <w:sz w:val="20"/>
          <w:szCs w:val="20"/>
        </w:rPr>
        <w:t>Chief Executive</w:t>
      </w:r>
      <w:r w:rsidR="00E56731" w:rsidRPr="00C02C3D">
        <w:rPr>
          <w:rFonts w:ascii="Arial" w:hAnsi="Arial" w:cs="Arial"/>
          <w:sz w:val="20"/>
          <w:szCs w:val="20"/>
        </w:rPr>
        <w:t xml:space="preserve"> or </w:t>
      </w:r>
      <w:r w:rsidR="00F113E9">
        <w:rPr>
          <w:rFonts w:ascii="Arial" w:hAnsi="Arial" w:cs="Arial"/>
          <w:sz w:val="20"/>
          <w:szCs w:val="20"/>
        </w:rPr>
        <w:t xml:space="preserve">head of accreditation unit: </w:t>
      </w:r>
    </w:p>
    <w:p w14:paraId="345473E8" w14:textId="55C1AA2B" w:rsidR="00E56731" w:rsidRPr="00C02C3D" w:rsidRDefault="00E56731" w:rsidP="004C3A1C">
      <w:pPr>
        <w:pStyle w:val="ListParagraph"/>
        <w:numPr>
          <w:ilvl w:val="0"/>
          <w:numId w:val="16"/>
        </w:numPr>
        <w:rPr>
          <w:rFonts w:ascii="Arial" w:hAnsi="Arial" w:cs="Arial"/>
          <w:sz w:val="20"/>
          <w:szCs w:val="20"/>
        </w:rPr>
      </w:pPr>
      <w:r w:rsidRPr="00C02C3D">
        <w:rPr>
          <w:rFonts w:ascii="Arial" w:hAnsi="Arial" w:cs="Arial"/>
          <w:sz w:val="20"/>
          <w:szCs w:val="20"/>
        </w:rPr>
        <w:t xml:space="preserve">Number of </w:t>
      </w:r>
      <w:r w:rsidR="00F113E9">
        <w:rPr>
          <w:rFonts w:ascii="Arial" w:hAnsi="Arial" w:cs="Arial"/>
          <w:sz w:val="20"/>
          <w:szCs w:val="20"/>
        </w:rPr>
        <w:t xml:space="preserve">accredited </w:t>
      </w:r>
      <w:r w:rsidRPr="00C02C3D">
        <w:rPr>
          <w:rFonts w:ascii="Arial" w:hAnsi="Arial" w:cs="Arial"/>
          <w:sz w:val="20"/>
          <w:szCs w:val="20"/>
        </w:rPr>
        <w:t>institutions or programs</w:t>
      </w:r>
      <w:r w:rsidR="00F113E9">
        <w:rPr>
          <w:rFonts w:ascii="Arial" w:hAnsi="Arial" w:cs="Arial"/>
          <w:sz w:val="20"/>
          <w:szCs w:val="20"/>
        </w:rPr>
        <w:t>:</w:t>
      </w:r>
    </w:p>
    <w:p w14:paraId="52A3605C" w14:textId="0A9FAA61" w:rsidR="00E56731" w:rsidRPr="00C02C3D" w:rsidRDefault="00F43B19" w:rsidP="00E56731">
      <w:pPr>
        <w:pStyle w:val="ListParagraph"/>
        <w:numPr>
          <w:ilvl w:val="1"/>
          <w:numId w:val="16"/>
        </w:numPr>
        <w:rPr>
          <w:rFonts w:ascii="Arial" w:hAnsi="Arial" w:cs="Arial"/>
          <w:sz w:val="20"/>
          <w:szCs w:val="20"/>
        </w:rPr>
      </w:pPr>
      <w:r w:rsidRPr="00C02C3D">
        <w:rPr>
          <w:rFonts w:ascii="Arial" w:hAnsi="Arial" w:cs="Arial"/>
          <w:sz w:val="20"/>
          <w:szCs w:val="20"/>
        </w:rPr>
        <w:t>at last review by CHEA:</w:t>
      </w:r>
      <w:r w:rsidR="00F113E9">
        <w:rPr>
          <w:rFonts w:ascii="Arial" w:hAnsi="Arial" w:cs="Arial"/>
          <w:sz w:val="20"/>
          <w:szCs w:val="20"/>
        </w:rPr>
        <w:t xml:space="preserve">  ____degree, ____nondegree</w:t>
      </w:r>
    </w:p>
    <w:p w14:paraId="593B910A" w14:textId="2D6E8ACB" w:rsidR="00F43B19" w:rsidRPr="00C02C3D" w:rsidRDefault="00F43B19" w:rsidP="00E56731">
      <w:pPr>
        <w:pStyle w:val="ListParagraph"/>
        <w:numPr>
          <w:ilvl w:val="1"/>
          <w:numId w:val="16"/>
        </w:numPr>
        <w:rPr>
          <w:rFonts w:ascii="Arial" w:hAnsi="Arial" w:cs="Arial"/>
          <w:sz w:val="20"/>
          <w:szCs w:val="20"/>
        </w:rPr>
      </w:pPr>
      <w:r w:rsidRPr="00C02C3D">
        <w:rPr>
          <w:rFonts w:ascii="Arial" w:hAnsi="Arial" w:cs="Arial"/>
          <w:sz w:val="20"/>
          <w:szCs w:val="20"/>
        </w:rPr>
        <w:t>currently</w:t>
      </w:r>
      <w:r w:rsidR="00DD49B1" w:rsidRPr="00C02C3D">
        <w:rPr>
          <w:rFonts w:ascii="Arial" w:hAnsi="Arial" w:cs="Arial"/>
          <w:sz w:val="20"/>
          <w:szCs w:val="20"/>
        </w:rPr>
        <w:t>:</w:t>
      </w:r>
      <w:r w:rsidR="00F113E9">
        <w:rPr>
          <w:rFonts w:ascii="Arial" w:hAnsi="Arial" w:cs="Arial"/>
          <w:sz w:val="20"/>
          <w:szCs w:val="20"/>
        </w:rPr>
        <w:t xml:space="preserve"> ____degree, ____nondegree</w:t>
      </w:r>
    </w:p>
    <w:p w14:paraId="3E469AFF" w14:textId="6A444E97" w:rsidR="009B703E" w:rsidRPr="00C02C3D" w:rsidRDefault="00CF14B6" w:rsidP="00F43B19">
      <w:pPr>
        <w:pStyle w:val="ListParagraph"/>
        <w:numPr>
          <w:ilvl w:val="0"/>
          <w:numId w:val="16"/>
        </w:numPr>
        <w:rPr>
          <w:rFonts w:ascii="Arial" w:hAnsi="Arial" w:cs="Arial"/>
          <w:sz w:val="20"/>
          <w:szCs w:val="20"/>
        </w:rPr>
      </w:pPr>
      <w:r w:rsidRPr="00C02C3D">
        <w:rPr>
          <w:rFonts w:ascii="Arial" w:hAnsi="Arial" w:cs="Arial"/>
          <w:sz w:val="20"/>
          <w:szCs w:val="20"/>
        </w:rPr>
        <w:t xml:space="preserve">Month and year of </w:t>
      </w:r>
      <w:r w:rsidR="004C3A1C" w:rsidRPr="00C02C3D">
        <w:rPr>
          <w:rFonts w:ascii="Arial" w:hAnsi="Arial" w:cs="Arial"/>
          <w:sz w:val="20"/>
          <w:szCs w:val="20"/>
        </w:rPr>
        <w:t xml:space="preserve">most recent </w:t>
      </w:r>
      <w:r w:rsidR="004124BC" w:rsidRPr="00C02C3D">
        <w:rPr>
          <w:rFonts w:ascii="Arial" w:hAnsi="Arial" w:cs="Arial"/>
          <w:sz w:val="20"/>
          <w:szCs w:val="20"/>
        </w:rPr>
        <w:t xml:space="preserve">CHEA </w:t>
      </w:r>
      <w:r w:rsidR="004C3A1C" w:rsidRPr="00C02C3D">
        <w:rPr>
          <w:rFonts w:ascii="Arial" w:hAnsi="Arial" w:cs="Arial"/>
          <w:sz w:val="20"/>
          <w:szCs w:val="20"/>
        </w:rPr>
        <w:t>recognition</w:t>
      </w:r>
      <w:r w:rsidR="00296228" w:rsidRPr="00C02C3D">
        <w:rPr>
          <w:rFonts w:ascii="Arial" w:hAnsi="Arial" w:cs="Arial"/>
          <w:sz w:val="20"/>
          <w:szCs w:val="20"/>
        </w:rPr>
        <w:t>:</w:t>
      </w:r>
    </w:p>
    <w:p w14:paraId="3D032727" w14:textId="60E77291" w:rsidR="00C71B7E" w:rsidRPr="00C02C3D" w:rsidRDefault="004C3A1C" w:rsidP="00C71B7E">
      <w:pPr>
        <w:pStyle w:val="ListParagraph"/>
        <w:numPr>
          <w:ilvl w:val="0"/>
          <w:numId w:val="16"/>
        </w:numPr>
        <w:rPr>
          <w:rFonts w:ascii="Arial" w:hAnsi="Arial" w:cs="Arial"/>
          <w:sz w:val="20"/>
          <w:szCs w:val="20"/>
        </w:rPr>
      </w:pPr>
      <w:r w:rsidRPr="00C02C3D">
        <w:rPr>
          <w:rFonts w:ascii="Arial" w:hAnsi="Arial" w:cs="Arial"/>
          <w:sz w:val="20"/>
          <w:szCs w:val="20"/>
        </w:rPr>
        <w:t xml:space="preserve">Date of </w:t>
      </w:r>
      <w:r w:rsidR="009B703E" w:rsidRPr="00C02C3D">
        <w:rPr>
          <w:rFonts w:ascii="Arial" w:hAnsi="Arial" w:cs="Arial"/>
          <w:sz w:val="20"/>
          <w:szCs w:val="20"/>
        </w:rPr>
        <w:t>interim report s</w:t>
      </w:r>
      <w:r w:rsidRPr="00C02C3D">
        <w:rPr>
          <w:rFonts w:ascii="Arial" w:hAnsi="Arial" w:cs="Arial"/>
          <w:sz w:val="20"/>
          <w:szCs w:val="20"/>
        </w:rPr>
        <w:t>ubmission</w:t>
      </w:r>
      <w:r w:rsidR="00DD49B1" w:rsidRPr="00C02C3D">
        <w:rPr>
          <w:rFonts w:ascii="Arial" w:hAnsi="Arial" w:cs="Arial"/>
          <w:sz w:val="20"/>
          <w:szCs w:val="20"/>
        </w:rPr>
        <w:t>:</w:t>
      </w:r>
      <w:r w:rsidRPr="00C02C3D">
        <w:rPr>
          <w:rFonts w:ascii="Arial" w:hAnsi="Arial" w:cs="Arial"/>
          <w:sz w:val="20"/>
          <w:szCs w:val="20"/>
        </w:rPr>
        <w:t xml:space="preserve"> </w:t>
      </w:r>
      <w:r w:rsidRPr="00C02C3D">
        <w:rPr>
          <w:rFonts w:ascii="Arial" w:hAnsi="Arial" w:cs="Arial"/>
          <w:sz w:val="20"/>
          <w:szCs w:val="20"/>
        </w:rPr>
        <w:tab/>
      </w:r>
    </w:p>
    <w:p w14:paraId="2A156DBE" w14:textId="77777777" w:rsidR="00C71B7E" w:rsidRPr="00C02C3D" w:rsidRDefault="00C71B7E" w:rsidP="004C3A1C">
      <w:pPr>
        <w:rPr>
          <w:rFonts w:ascii="Arial" w:hAnsi="Arial" w:cs="Arial"/>
          <w:sz w:val="20"/>
          <w:szCs w:val="20"/>
        </w:rPr>
      </w:pPr>
    </w:p>
    <w:p w14:paraId="2D8DB392" w14:textId="0745C76D" w:rsidR="004C3A1C" w:rsidRPr="00C02C3D" w:rsidRDefault="004C3A1C" w:rsidP="002F36C8">
      <w:pPr>
        <w:pStyle w:val="ListParagraph"/>
        <w:numPr>
          <w:ilvl w:val="0"/>
          <w:numId w:val="15"/>
        </w:numPr>
        <w:rPr>
          <w:rFonts w:ascii="Arial" w:hAnsi="Arial" w:cs="Arial"/>
          <w:b/>
          <w:sz w:val="20"/>
          <w:szCs w:val="20"/>
        </w:rPr>
      </w:pPr>
      <w:r w:rsidRPr="00C02C3D">
        <w:rPr>
          <w:rFonts w:ascii="Arial" w:hAnsi="Arial" w:cs="Arial"/>
          <w:b/>
          <w:sz w:val="20"/>
          <w:szCs w:val="20"/>
        </w:rPr>
        <w:t>Scope of Accreditation</w:t>
      </w:r>
      <w:r w:rsidR="00643531" w:rsidRPr="00C02C3D">
        <w:rPr>
          <w:rFonts w:ascii="Arial" w:hAnsi="Arial" w:cs="Arial"/>
          <w:b/>
          <w:sz w:val="20"/>
          <w:szCs w:val="20"/>
        </w:rPr>
        <w:t>: Changes or proposed changes from current CHEA-approved scope</w:t>
      </w:r>
    </w:p>
    <w:p w14:paraId="302EBA16" w14:textId="77777777" w:rsidR="004C3A1C" w:rsidRPr="00C02C3D" w:rsidRDefault="004C3A1C" w:rsidP="004C3A1C">
      <w:pPr>
        <w:rPr>
          <w:rFonts w:ascii="Arial" w:hAnsi="Arial" w:cs="Arial"/>
          <w:b/>
          <w:sz w:val="20"/>
          <w:szCs w:val="20"/>
        </w:rPr>
      </w:pPr>
    </w:p>
    <w:p w14:paraId="0BA5B3DD" w14:textId="4EF1D1B4" w:rsidR="004C3A1C" w:rsidRPr="00C02C3D" w:rsidRDefault="002F36C8" w:rsidP="002F36C8">
      <w:pPr>
        <w:pStyle w:val="ListParagraph"/>
        <w:numPr>
          <w:ilvl w:val="0"/>
          <w:numId w:val="17"/>
        </w:numPr>
        <w:tabs>
          <w:tab w:val="left" w:pos="0"/>
        </w:tabs>
        <w:ind w:left="1080"/>
        <w:rPr>
          <w:rFonts w:ascii="Arial" w:hAnsi="Arial" w:cs="Arial"/>
          <w:sz w:val="20"/>
          <w:szCs w:val="20"/>
        </w:rPr>
      </w:pPr>
      <w:r w:rsidRPr="00C02C3D">
        <w:rPr>
          <w:rFonts w:ascii="Arial" w:hAnsi="Arial" w:cs="Arial"/>
          <w:sz w:val="20"/>
          <w:szCs w:val="20"/>
        </w:rPr>
        <w:t xml:space="preserve">Provide the organization’s </w:t>
      </w:r>
      <w:r w:rsidR="00CF637D" w:rsidRPr="00C02C3D">
        <w:rPr>
          <w:rFonts w:ascii="Arial" w:hAnsi="Arial" w:cs="Arial"/>
          <w:sz w:val="20"/>
          <w:szCs w:val="20"/>
        </w:rPr>
        <w:t xml:space="preserve">current </w:t>
      </w:r>
      <w:r w:rsidRPr="00C02C3D">
        <w:rPr>
          <w:rFonts w:ascii="Arial" w:hAnsi="Arial" w:cs="Arial"/>
          <w:sz w:val="20"/>
          <w:szCs w:val="20"/>
        </w:rPr>
        <w:t>CHEA-recognized scope of accreditation</w:t>
      </w:r>
      <w:r w:rsidR="00311B10" w:rsidRPr="00C02C3D">
        <w:rPr>
          <w:rFonts w:ascii="Arial" w:hAnsi="Arial" w:cs="Arial"/>
          <w:sz w:val="20"/>
          <w:szCs w:val="20"/>
        </w:rPr>
        <w:t xml:space="preserve"> as last </w:t>
      </w:r>
      <w:r w:rsidR="006B5A8C" w:rsidRPr="00C02C3D">
        <w:rPr>
          <w:rFonts w:ascii="Arial" w:hAnsi="Arial" w:cs="Arial"/>
          <w:sz w:val="20"/>
          <w:szCs w:val="20"/>
        </w:rPr>
        <w:t xml:space="preserve">approved </w:t>
      </w:r>
      <w:r w:rsidR="00311B10" w:rsidRPr="00C02C3D">
        <w:rPr>
          <w:rFonts w:ascii="Arial" w:hAnsi="Arial" w:cs="Arial"/>
          <w:sz w:val="20"/>
          <w:szCs w:val="20"/>
        </w:rPr>
        <w:t>by CHEA</w:t>
      </w:r>
      <w:r w:rsidRPr="00C02C3D">
        <w:rPr>
          <w:rFonts w:ascii="Arial" w:hAnsi="Arial" w:cs="Arial"/>
          <w:sz w:val="20"/>
          <w:szCs w:val="20"/>
        </w:rPr>
        <w:t xml:space="preserve">. </w:t>
      </w:r>
    </w:p>
    <w:p w14:paraId="6EF1DEE7" w14:textId="77777777" w:rsidR="004C3A1C" w:rsidRPr="00C02C3D" w:rsidRDefault="004C3A1C" w:rsidP="004C3A1C">
      <w:pPr>
        <w:tabs>
          <w:tab w:val="left" w:pos="0"/>
        </w:tabs>
        <w:rPr>
          <w:rFonts w:ascii="Arial" w:hAnsi="Arial" w:cs="Arial"/>
          <w:b/>
          <w:sz w:val="20"/>
          <w:szCs w:val="20"/>
        </w:rPr>
      </w:pPr>
    </w:p>
    <w:p w14:paraId="500137E8" w14:textId="77777777" w:rsidR="004C3A1C" w:rsidRPr="00C02C3D" w:rsidRDefault="00A30140" w:rsidP="00A30140">
      <w:pPr>
        <w:pStyle w:val="ListParagraph"/>
        <w:numPr>
          <w:ilvl w:val="0"/>
          <w:numId w:val="17"/>
        </w:numPr>
        <w:tabs>
          <w:tab w:val="left" w:pos="360"/>
        </w:tabs>
        <w:ind w:left="1080"/>
        <w:rPr>
          <w:rFonts w:ascii="Arial" w:hAnsi="Arial" w:cs="Arial"/>
          <w:sz w:val="20"/>
          <w:szCs w:val="20"/>
        </w:rPr>
      </w:pPr>
      <w:r w:rsidRPr="00C02C3D">
        <w:rPr>
          <w:rFonts w:ascii="Arial" w:hAnsi="Arial" w:cs="Arial"/>
          <w:sz w:val="20"/>
          <w:szCs w:val="20"/>
        </w:rPr>
        <w:t>If a</w:t>
      </w:r>
      <w:r w:rsidR="00CB1F32" w:rsidRPr="00C02C3D">
        <w:rPr>
          <w:rFonts w:ascii="Arial" w:hAnsi="Arial" w:cs="Arial"/>
          <w:sz w:val="20"/>
          <w:szCs w:val="20"/>
        </w:rPr>
        <w:t>pplicable</w:t>
      </w:r>
      <w:r w:rsidRPr="00C02C3D">
        <w:rPr>
          <w:rFonts w:ascii="Arial" w:hAnsi="Arial" w:cs="Arial"/>
          <w:sz w:val="20"/>
          <w:szCs w:val="20"/>
        </w:rPr>
        <w:t>, identify and describe any a</w:t>
      </w:r>
      <w:r w:rsidR="004C3A1C" w:rsidRPr="00C02C3D">
        <w:rPr>
          <w:rFonts w:ascii="Arial" w:hAnsi="Arial" w:cs="Arial"/>
          <w:sz w:val="20"/>
          <w:szCs w:val="20"/>
        </w:rPr>
        <w:t>ccreditation activity conducted by the organization that is not part of its current CHEA-recognized scope of accreditation</w:t>
      </w:r>
      <w:r w:rsidRPr="00C02C3D">
        <w:rPr>
          <w:rFonts w:ascii="Arial" w:hAnsi="Arial" w:cs="Arial"/>
          <w:sz w:val="20"/>
          <w:szCs w:val="20"/>
        </w:rPr>
        <w:t>,</w:t>
      </w:r>
      <w:r w:rsidR="004C3A1C" w:rsidRPr="00C02C3D">
        <w:rPr>
          <w:rFonts w:ascii="Arial" w:hAnsi="Arial" w:cs="Arial"/>
          <w:sz w:val="20"/>
          <w:szCs w:val="20"/>
        </w:rPr>
        <w:t xml:space="preserve"> e.g., institutions or programs outside the United States, consortia of providers, professional or continuing educati</w:t>
      </w:r>
      <w:r w:rsidR="00545556" w:rsidRPr="00C02C3D">
        <w:rPr>
          <w:rFonts w:ascii="Arial" w:hAnsi="Arial" w:cs="Arial"/>
          <w:sz w:val="20"/>
          <w:szCs w:val="20"/>
        </w:rPr>
        <w:t xml:space="preserve">on, </w:t>
      </w:r>
      <w:r w:rsidRPr="00C02C3D">
        <w:rPr>
          <w:rFonts w:ascii="Arial" w:hAnsi="Arial" w:cs="Arial"/>
          <w:sz w:val="20"/>
          <w:szCs w:val="20"/>
        </w:rPr>
        <w:t>internships, residency programs, post-doctoral certification.</w:t>
      </w:r>
    </w:p>
    <w:p w14:paraId="59CAA003" w14:textId="77777777" w:rsidR="004C3A1C" w:rsidRPr="00C02C3D" w:rsidRDefault="004C3A1C" w:rsidP="004C3A1C">
      <w:pPr>
        <w:rPr>
          <w:rFonts w:ascii="Arial" w:hAnsi="Arial" w:cs="Arial"/>
          <w:sz w:val="20"/>
          <w:szCs w:val="20"/>
        </w:rPr>
      </w:pPr>
    </w:p>
    <w:p w14:paraId="4D698009" w14:textId="77777777" w:rsidR="004C3A1C" w:rsidRPr="00C02C3D" w:rsidRDefault="00A30140" w:rsidP="00A30140">
      <w:pPr>
        <w:pStyle w:val="ListParagraph"/>
        <w:numPr>
          <w:ilvl w:val="0"/>
          <w:numId w:val="17"/>
        </w:numPr>
        <w:tabs>
          <w:tab w:val="left" w:pos="360"/>
        </w:tabs>
        <w:ind w:left="1080"/>
        <w:rPr>
          <w:rFonts w:ascii="Arial" w:hAnsi="Arial" w:cs="Arial"/>
          <w:sz w:val="20"/>
          <w:szCs w:val="20"/>
        </w:rPr>
      </w:pPr>
      <w:r w:rsidRPr="00C02C3D">
        <w:rPr>
          <w:rFonts w:ascii="Arial" w:hAnsi="Arial" w:cs="Arial"/>
          <w:sz w:val="20"/>
          <w:szCs w:val="20"/>
        </w:rPr>
        <w:t>If applicable, describe any a</w:t>
      </w:r>
      <w:r w:rsidR="004C3A1C" w:rsidRPr="00C02C3D">
        <w:rPr>
          <w:rFonts w:ascii="Arial" w:hAnsi="Arial" w:cs="Arial"/>
          <w:sz w:val="20"/>
          <w:szCs w:val="20"/>
        </w:rPr>
        <w:t>ccreditation activity authorized by the accrediting organization's charter</w:t>
      </w:r>
      <w:r w:rsidRPr="00C02C3D">
        <w:rPr>
          <w:rFonts w:ascii="Arial" w:hAnsi="Arial" w:cs="Arial"/>
          <w:sz w:val="20"/>
          <w:szCs w:val="20"/>
        </w:rPr>
        <w:t>,</w:t>
      </w:r>
      <w:r w:rsidR="004C3A1C" w:rsidRPr="00C02C3D">
        <w:rPr>
          <w:rFonts w:ascii="Arial" w:hAnsi="Arial" w:cs="Arial"/>
          <w:sz w:val="20"/>
          <w:szCs w:val="20"/>
        </w:rPr>
        <w:t xml:space="preserve"> bylaws or mission statement, but </w:t>
      </w:r>
      <w:r w:rsidR="004B67C2" w:rsidRPr="00C02C3D">
        <w:rPr>
          <w:rFonts w:ascii="Arial" w:hAnsi="Arial" w:cs="Arial"/>
          <w:sz w:val="20"/>
          <w:szCs w:val="20"/>
        </w:rPr>
        <w:t>wherein</w:t>
      </w:r>
      <w:r w:rsidR="004C3A1C" w:rsidRPr="00C02C3D">
        <w:rPr>
          <w:rFonts w:ascii="Arial" w:hAnsi="Arial" w:cs="Arial"/>
          <w:sz w:val="20"/>
          <w:szCs w:val="20"/>
        </w:rPr>
        <w:t xml:space="preserve"> the organization is not </w:t>
      </w:r>
      <w:r w:rsidR="004B67C2" w:rsidRPr="00C02C3D">
        <w:rPr>
          <w:rFonts w:ascii="Arial" w:hAnsi="Arial" w:cs="Arial"/>
          <w:sz w:val="20"/>
          <w:szCs w:val="20"/>
        </w:rPr>
        <w:t>currently active</w:t>
      </w:r>
      <w:r w:rsidR="004C3A1C" w:rsidRPr="00C02C3D">
        <w:rPr>
          <w:rFonts w:ascii="Arial" w:hAnsi="Arial" w:cs="Arial"/>
          <w:sz w:val="20"/>
          <w:szCs w:val="20"/>
        </w:rPr>
        <w:t>.</w:t>
      </w:r>
    </w:p>
    <w:p w14:paraId="6361B727" w14:textId="77777777" w:rsidR="004C3A1C" w:rsidRPr="00C02C3D" w:rsidRDefault="004C3A1C" w:rsidP="004C3A1C">
      <w:pPr>
        <w:rPr>
          <w:rFonts w:ascii="Arial" w:hAnsi="Arial" w:cs="Arial"/>
          <w:sz w:val="20"/>
          <w:szCs w:val="20"/>
        </w:rPr>
      </w:pPr>
    </w:p>
    <w:p w14:paraId="36BC43DC" w14:textId="063304B7" w:rsidR="004C3A1C" w:rsidRPr="00C02C3D" w:rsidRDefault="00A30140" w:rsidP="00A30140">
      <w:pPr>
        <w:pStyle w:val="ListParagraph"/>
        <w:numPr>
          <w:ilvl w:val="0"/>
          <w:numId w:val="17"/>
        </w:numPr>
        <w:tabs>
          <w:tab w:val="left" w:pos="360"/>
        </w:tabs>
        <w:ind w:left="1080"/>
        <w:rPr>
          <w:rFonts w:ascii="Arial" w:hAnsi="Arial" w:cs="Arial"/>
          <w:sz w:val="20"/>
          <w:szCs w:val="20"/>
        </w:rPr>
      </w:pPr>
      <w:r w:rsidRPr="00C02C3D">
        <w:rPr>
          <w:rFonts w:ascii="Arial" w:hAnsi="Arial" w:cs="Arial"/>
          <w:sz w:val="20"/>
          <w:szCs w:val="20"/>
        </w:rPr>
        <w:t>Describe any plans, initiatives or pilot projects that may result in the submission of a formal request</w:t>
      </w:r>
      <w:r w:rsidR="004C3A1C" w:rsidRPr="00C02C3D">
        <w:rPr>
          <w:rFonts w:ascii="Arial" w:hAnsi="Arial" w:cs="Arial"/>
          <w:sz w:val="20"/>
          <w:szCs w:val="20"/>
        </w:rPr>
        <w:t xml:space="preserve"> for a change</w:t>
      </w:r>
      <w:r w:rsidR="00EB7898" w:rsidRPr="00C02C3D">
        <w:rPr>
          <w:rFonts w:ascii="Arial" w:hAnsi="Arial" w:cs="Arial"/>
          <w:sz w:val="20"/>
          <w:szCs w:val="20"/>
        </w:rPr>
        <w:t xml:space="preserve"> to the CHEA-</w:t>
      </w:r>
      <w:r w:rsidR="004C3A1C" w:rsidRPr="00C02C3D">
        <w:rPr>
          <w:rFonts w:ascii="Arial" w:hAnsi="Arial" w:cs="Arial"/>
          <w:sz w:val="20"/>
          <w:szCs w:val="20"/>
        </w:rPr>
        <w:t>recognized</w:t>
      </w:r>
      <w:r w:rsidR="00545556" w:rsidRPr="00C02C3D">
        <w:rPr>
          <w:rFonts w:ascii="Arial" w:hAnsi="Arial" w:cs="Arial"/>
          <w:sz w:val="20"/>
          <w:szCs w:val="20"/>
        </w:rPr>
        <w:t xml:space="preserve"> scope of accreditation </w:t>
      </w:r>
      <w:r w:rsidRPr="00C02C3D">
        <w:rPr>
          <w:rFonts w:ascii="Arial" w:hAnsi="Arial" w:cs="Arial"/>
          <w:sz w:val="20"/>
          <w:szCs w:val="20"/>
        </w:rPr>
        <w:t>and an approximate</w:t>
      </w:r>
      <w:r w:rsidR="004C3A1C" w:rsidRPr="00C02C3D">
        <w:rPr>
          <w:rFonts w:ascii="Arial" w:hAnsi="Arial" w:cs="Arial"/>
          <w:sz w:val="20"/>
          <w:szCs w:val="20"/>
        </w:rPr>
        <w:t xml:space="preserve"> time frame for </w:t>
      </w:r>
      <w:r w:rsidRPr="00C02C3D">
        <w:rPr>
          <w:rFonts w:ascii="Arial" w:hAnsi="Arial" w:cs="Arial"/>
          <w:sz w:val="20"/>
          <w:szCs w:val="20"/>
        </w:rPr>
        <w:t>making the request. (See Paragraph</w:t>
      </w:r>
      <w:r w:rsidR="00F6608C" w:rsidRPr="00C02C3D">
        <w:rPr>
          <w:rFonts w:ascii="Arial" w:hAnsi="Arial" w:cs="Arial"/>
          <w:sz w:val="20"/>
          <w:szCs w:val="20"/>
        </w:rPr>
        <w:t>s</w:t>
      </w:r>
      <w:r w:rsidRPr="00C02C3D">
        <w:rPr>
          <w:rFonts w:ascii="Arial" w:hAnsi="Arial" w:cs="Arial"/>
          <w:sz w:val="20"/>
          <w:szCs w:val="20"/>
        </w:rPr>
        <w:t xml:space="preserve"> </w:t>
      </w:r>
      <w:r w:rsidR="00F6608C" w:rsidRPr="00C02C3D">
        <w:rPr>
          <w:rFonts w:ascii="Arial" w:hAnsi="Arial" w:cs="Arial"/>
          <w:sz w:val="20"/>
          <w:szCs w:val="20"/>
        </w:rPr>
        <w:t>7-8</w:t>
      </w:r>
      <w:r w:rsidRPr="00C02C3D">
        <w:rPr>
          <w:rFonts w:ascii="Arial" w:hAnsi="Arial" w:cs="Arial"/>
          <w:sz w:val="20"/>
          <w:szCs w:val="20"/>
        </w:rPr>
        <w:t xml:space="preserve">, </w:t>
      </w:r>
      <w:r w:rsidR="00F6608C" w:rsidRPr="00C02C3D">
        <w:rPr>
          <w:rFonts w:ascii="Arial" w:hAnsi="Arial" w:cs="Arial"/>
          <w:sz w:val="20"/>
          <w:szCs w:val="20"/>
        </w:rPr>
        <w:t>2019</w:t>
      </w:r>
      <w:r w:rsidRPr="00C02C3D">
        <w:rPr>
          <w:rFonts w:ascii="Arial" w:hAnsi="Arial" w:cs="Arial"/>
          <w:i/>
          <w:sz w:val="20"/>
          <w:szCs w:val="20"/>
        </w:rPr>
        <w:t xml:space="preserve"> CHEA Recognition Policy and Procedures</w:t>
      </w:r>
      <w:r w:rsidR="004124BC" w:rsidRPr="00C02C3D">
        <w:rPr>
          <w:rFonts w:ascii="Arial" w:hAnsi="Arial" w:cs="Arial"/>
          <w:i/>
          <w:sz w:val="20"/>
          <w:szCs w:val="20"/>
        </w:rPr>
        <w:t>.</w:t>
      </w:r>
      <w:r w:rsidRPr="00C02C3D">
        <w:rPr>
          <w:rFonts w:ascii="Arial" w:hAnsi="Arial" w:cs="Arial"/>
          <w:sz w:val="20"/>
          <w:szCs w:val="20"/>
        </w:rPr>
        <w:t>)</w:t>
      </w:r>
    </w:p>
    <w:p w14:paraId="6F842FF4" w14:textId="77777777" w:rsidR="000D001A" w:rsidRPr="00C02C3D" w:rsidRDefault="000D001A" w:rsidP="004C3A1C">
      <w:pPr>
        <w:rPr>
          <w:rFonts w:ascii="Arial" w:hAnsi="Arial" w:cs="Arial"/>
          <w:b/>
          <w:bCs/>
          <w:sz w:val="20"/>
          <w:szCs w:val="20"/>
        </w:rPr>
      </w:pPr>
    </w:p>
    <w:p w14:paraId="3DDB591F" w14:textId="3829B7C6" w:rsidR="002317E6" w:rsidRPr="00C02C3D" w:rsidRDefault="005F7C91" w:rsidP="004C3A1C">
      <w:pPr>
        <w:pStyle w:val="ListParagraph"/>
        <w:numPr>
          <w:ilvl w:val="0"/>
          <w:numId w:val="15"/>
        </w:numPr>
        <w:rPr>
          <w:rFonts w:ascii="Arial" w:hAnsi="Arial" w:cs="Arial"/>
          <w:b/>
          <w:bCs/>
          <w:sz w:val="20"/>
          <w:szCs w:val="20"/>
        </w:rPr>
      </w:pPr>
      <w:r>
        <w:rPr>
          <w:rFonts w:ascii="Arial" w:hAnsi="Arial" w:cs="Arial"/>
          <w:b/>
          <w:bCs/>
          <w:sz w:val="20"/>
          <w:szCs w:val="20"/>
        </w:rPr>
        <w:t xml:space="preserve">Recognition Standards: </w:t>
      </w:r>
      <w:r w:rsidR="002317E6" w:rsidRPr="00C02C3D">
        <w:rPr>
          <w:rFonts w:ascii="Arial" w:hAnsi="Arial" w:cs="Arial"/>
          <w:b/>
          <w:bCs/>
          <w:sz w:val="20"/>
          <w:szCs w:val="20"/>
        </w:rPr>
        <w:t>Narrative Reporting Major Changes and Demonstrating that the Accrediting Organization Continues to Meet CHEA Recognition Standards</w:t>
      </w:r>
    </w:p>
    <w:p w14:paraId="068712F8" w14:textId="77777777" w:rsidR="002317E6" w:rsidRPr="001156AA" w:rsidRDefault="002317E6" w:rsidP="002317E6">
      <w:pPr>
        <w:rPr>
          <w:rFonts w:ascii="Arial" w:hAnsi="Arial" w:cs="Arial"/>
          <w:b/>
          <w:bCs/>
          <w:i/>
          <w:sz w:val="20"/>
          <w:szCs w:val="20"/>
        </w:rPr>
      </w:pPr>
    </w:p>
    <w:p w14:paraId="62E1E100" w14:textId="43C225CD" w:rsidR="007D2339" w:rsidRPr="001156AA" w:rsidRDefault="007D2339" w:rsidP="007D2339">
      <w:pPr>
        <w:ind w:left="360"/>
        <w:rPr>
          <w:rFonts w:ascii="Arial" w:hAnsi="Arial" w:cs="Arial"/>
          <w:bCs/>
          <w:i/>
          <w:sz w:val="20"/>
          <w:szCs w:val="20"/>
        </w:rPr>
      </w:pPr>
      <w:r w:rsidRPr="001156AA">
        <w:rPr>
          <w:rFonts w:ascii="Arial" w:hAnsi="Arial" w:cs="Arial"/>
          <w:bCs/>
          <w:i/>
          <w:sz w:val="20"/>
          <w:szCs w:val="20"/>
        </w:rPr>
        <w:t>The purpose of the interim report is to (1) present information about major changes affecting the accrediting organization since the last recognition review, and (2) provide evidence that the organization continues to meet the CHEA and recognition standards and requirements.</w:t>
      </w:r>
    </w:p>
    <w:p w14:paraId="1C8487C8" w14:textId="77777777" w:rsidR="007D2339" w:rsidRPr="001156AA" w:rsidRDefault="007D2339" w:rsidP="007D2339">
      <w:pPr>
        <w:ind w:left="360"/>
        <w:rPr>
          <w:rFonts w:ascii="Arial" w:hAnsi="Arial" w:cs="Arial"/>
          <w:bCs/>
          <w:i/>
          <w:sz w:val="20"/>
          <w:szCs w:val="20"/>
        </w:rPr>
      </w:pPr>
    </w:p>
    <w:p w14:paraId="53C1A79E" w14:textId="0E8196D8" w:rsidR="007D2339" w:rsidRPr="001156AA" w:rsidRDefault="007D2339" w:rsidP="007D2339">
      <w:pPr>
        <w:ind w:left="360"/>
        <w:rPr>
          <w:rFonts w:ascii="Arial" w:hAnsi="Arial" w:cs="Arial"/>
          <w:bCs/>
          <w:i/>
          <w:color w:val="FF0000"/>
          <w:sz w:val="20"/>
          <w:szCs w:val="20"/>
        </w:rPr>
      </w:pPr>
      <w:r w:rsidRPr="001156AA">
        <w:rPr>
          <w:rFonts w:ascii="Arial" w:hAnsi="Arial" w:cs="Arial"/>
          <w:bCs/>
          <w:i/>
          <w:sz w:val="20"/>
          <w:szCs w:val="20"/>
        </w:rPr>
        <w:t xml:space="preserve">For each CHEA recognition standard under the 2019 </w:t>
      </w:r>
      <w:r w:rsidRPr="00B22626">
        <w:rPr>
          <w:rFonts w:ascii="Arial" w:hAnsi="Arial" w:cs="Arial"/>
          <w:bCs/>
          <w:sz w:val="20"/>
          <w:szCs w:val="20"/>
        </w:rPr>
        <w:t>CHEA Recognition Policy and Procedures</w:t>
      </w:r>
      <w:r w:rsidRPr="001156AA">
        <w:rPr>
          <w:rFonts w:ascii="Arial" w:hAnsi="Arial" w:cs="Arial"/>
          <w:bCs/>
          <w:i/>
          <w:sz w:val="20"/>
          <w:szCs w:val="20"/>
        </w:rPr>
        <w:t xml:space="preserve">, Paragraph 9 (A–C) and Paragraphs 10-12 listed below, discuss any major changes affecting the accrediting organization. Provide appropriate evidence demonstrating how the changes affect the organization’s ability to continue to meet the CHEA recognition standards. The report needs to be 12-15 pages maximum.  Please respond to all parts of each of the three CHEA recognition standards followed by the accrediting organization’s response.  </w:t>
      </w:r>
    </w:p>
    <w:p w14:paraId="37CD5F0F" w14:textId="77777777" w:rsidR="007D2339" w:rsidRPr="001156AA" w:rsidRDefault="007D2339" w:rsidP="0005408C">
      <w:pPr>
        <w:ind w:left="360"/>
        <w:rPr>
          <w:rFonts w:ascii="Arial" w:hAnsi="Arial" w:cs="Arial"/>
          <w:bCs/>
          <w:i/>
          <w:sz w:val="20"/>
          <w:szCs w:val="20"/>
        </w:rPr>
      </w:pPr>
    </w:p>
    <w:p w14:paraId="12CE37DF" w14:textId="463D5398" w:rsidR="002317E6" w:rsidRPr="001156AA" w:rsidRDefault="00DE6A14" w:rsidP="0005408C">
      <w:pPr>
        <w:ind w:left="360"/>
        <w:rPr>
          <w:rFonts w:ascii="Arial" w:hAnsi="Arial" w:cs="Arial"/>
          <w:bCs/>
          <w:i/>
          <w:sz w:val="20"/>
          <w:szCs w:val="20"/>
        </w:rPr>
      </w:pPr>
      <w:r w:rsidRPr="001156AA">
        <w:rPr>
          <w:rFonts w:ascii="Arial" w:hAnsi="Arial" w:cs="Arial"/>
          <w:bCs/>
          <w:i/>
          <w:sz w:val="20"/>
          <w:szCs w:val="20"/>
        </w:rPr>
        <w:t xml:space="preserve"> </w:t>
      </w:r>
      <w:r w:rsidR="0005408C" w:rsidRPr="001156AA">
        <w:rPr>
          <w:rFonts w:ascii="Arial" w:hAnsi="Arial" w:cs="Arial"/>
          <w:bCs/>
          <w:i/>
          <w:sz w:val="20"/>
          <w:szCs w:val="20"/>
        </w:rPr>
        <w:t xml:space="preserve">If there have been no major changes that relate to CHEA recognition standards </w:t>
      </w:r>
      <w:r w:rsidR="00F7109C" w:rsidRPr="001156AA">
        <w:rPr>
          <w:rFonts w:ascii="Arial" w:hAnsi="Arial" w:cs="Arial"/>
          <w:bCs/>
          <w:i/>
          <w:sz w:val="20"/>
          <w:szCs w:val="20"/>
        </w:rPr>
        <w:t xml:space="preserve">and requirements </w:t>
      </w:r>
      <w:r w:rsidR="0005408C" w:rsidRPr="001156AA">
        <w:rPr>
          <w:rFonts w:ascii="Arial" w:hAnsi="Arial" w:cs="Arial"/>
          <w:bCs/>
          <w:i/>
          <w:sz w:val="20"/>
          <w:szCs w:val="20"/>
        </w:rPr>
        <w:t xml:space="preserve">since </w:t>
      </w:r>
      <w:r w:rsidR="0005408C" w:rsidRPr="00C15865">
        <w:rPr>
          <w:rFonts w:ascii="Arial" w:hAnsi="Arial" w:cs="Arial"/>
          <w:bCs/>
          <w:i/>
          <w:sz w:val="20"/>
          <w:szCs w:val="20"/>
        </w:rPr>
        <w:t xml:space="preserve">the last recognition review or </w:t>
      </w:r>
      <w:r w:rsidR="00F7109C" w:rsidRPr="00C15865">
        <w:rPr>
          <w:rFonts w:ascii="Arial" w:hAnsi="Arial" w:cs="Arial"/>
          <w:bCs/>
          <w:i/>
          <w:sz w:val="20"/>
          <w:szCs w:val="20"/>
        </w:rPr>
        <w:t>other required CHEA submission, pl</w:t>
      </w:r>
      <w:r w:rsidR="0005408C" w:rsidRPr="00C15865">
        <w:rPr>
          <w:rFonts w:ascii="Arial" w:hAnsi="Arial" w:cs="Arial"/>
          <w:bCs/>
          <w:i/>
          <w:sz w:val="20"/>
          <w:szCs w:val="20"/>
        </w:rPr>
        <w:t xml:space="preserve">ease indicate this by </w:t>
      </w:r>
      <w:r w:rsidR="00F7109C" w:rsidRPr="00C15865">
        <w:rPr>
          <w:rFonts w:ascii="Arial" w:hAnsi="Arial" w:cs="Arial"/>
          <w:bCs/>
          <w:i/>
          <w:sz w:val="20"/>
          <w:szCs w:val="20"/>
        </w:rPr>
        <w:t>indicating</w:t>
      </w:r>
      <w:r w:rsidR="00EF051B" w:rsidRPr="00C15865">
        <w:rPr>
          <w:rFonts w:ascii="Arial" w:hAnsi="Arial" w:cs="Arial"/>
          <w:bCs/>
          <w:i/>
          <w:sz w:val="20"/>
          <w:szCs w:val="20"/>
        </w:rPr>
        <w:t>,</w:t>
      </w:r>
      <w:r w:rsidR="0005408C" w:rsidRPr="00C15865">
        <w:rPr>
          <w:rFonts w:ascii="Arial" w:hAnsi="Arial" w:cs="Arial"/>
          <w:bCs/>
          <w:i/>
          <w:sz w:val="20"/>
          <w:szCs w:val="20"/>
        </w:rPr>
        <w:t xml:space="preserve"> “No changes since the last review.”</w:t>
      </w:r>
      <w:r w:rsidR="0005408C" w:rsidRPr="001156AA">
        <w:rPr>
          <w:rFonts w:ascii="Arial" w:hAnsi="Arial" w:cs="Arial"/>
          <w:bCs/>
          <w:i/>
          <w:sz w:val="20"/>
          <w:szCs w:val="20"/>
        </w:rPr>
        <w:t xml:space="preserve"> Please do not include content and information</w:t>
      </w:r>
      <w:r w:rsidR="00707067" w:rsidRPr="001156AA">
        <w:rPr>
          <w:rFonts w:ascii="Arial" w:hAnsi="Arial" w:cs="Arial"/>
          <w:bCs/>
          <w:i/>
          <w:sz w:val="20"/>
          <w:szCs w:val="20"/>
        </w:rPr>
        <w:t xml:space="preserve"> already</w:t>
      </w:r>
      <w:r w:rsidR="0005408C" w:rsidRPr="001156AA">
        <w:rPr>
          <w:rFonts w:ascii="Arial" w:hAnsi="Arial" w:cs="Arial"/>
          <w:bCs/>
          <w:i/>
          <w:sz w:val="20"/>
          <w:szCs w:val="20"/>
        </w:rPr>
        <w:t xml:space="preserve"> provided in the prior recognition submission</w:t>
      </w:r>
      <w:r w:rsidR="005F7C91" w:rsidRPr="001156AA">
        <w:rPr>
          <w:rFonts w:ascii="Arial" w:hAnsi="Arial" w:cs="Arial"/>
          <w:bCs/>
          <w:i/>
          <w:sz w:val="20"/>
          <w:szCs w:val="20"/>
        </w:rPr>
        <w:t xml:space="preserve"> and </w:t>
      </w:r>
      <w:r w:rsidR="00B22626">
        <w:rPr>
          <w:rFonts w:ascii="Arial" w:hAnsi="Arial" w:cs="Arial"/>
          <w:bCs/>
          <w:i/>
          <w:sz w:val="20"/>
          <w:szCs w:val="20"/>
        </w:rPr>
        <w:t xml:space="preserve">if </w:t>
      </w:r>
      <w:r w:rsidR="005F7C91" w:rsidRPr="001156AA">
        <w:rPr>
          <w:rFonts w:ascii="Arial" w:hAnsi="Arial" w:cs="Arial"/>
          <w:bCs/>
          <w:i/>
          <w:sz w:val="20"/>
          <w:szCs w:val="20"/>
        </w:rPr>
        <w:t>there are no changes.</w:t>
      </w:r>
      <w:r w:rsidR="002317E6" w:rsidRPr="001156AA">
        <w:rPr>
          <w:rFonts w:ascii="Arial" w:hAnsi="Arial" w:cs="Arial"/>
          <w:bCs/>
          <w:i/>
          <w:sz w:val="20"/>
          <w:szCs w:val="20"/>
        </w:rPr>
        <w:t xml:space="preserve"> </w:t>
      </w:r>
    </w:p>
    <w:p w14:paraId="382A8652" w14:textId="77777777" w:rsidR="0005408C" w:rsidRPr="00C02C3D" w:rsidRDefault="0005408C" w:rsidP="0005408C">
      <w:pPr>
        <w:rPr>
          <w:rFonts w:ascii="Arial" w:hAnsi="Arial" w:cs="Arial"/>
          <w:b/>
          <w:bCs/>
          <w:sz w:val="20"/>
          <w:szCs w:val="20"/>
        </w:rPr>
      </w:pPr>
    </w:p>
    <w:p w14:paraId="242C67A2" w14:textId="5CB21C5B" w:rsidR="005F5C02" w:rsidRPr="00C02C3D" w:rsidRDefault="005F7C91" w:rsidP="005F5C02">
      <w:pPr>
        <w:pStyle w:val="BodyText"/>
        <w:tabs>
          <w:tab w:val="left" w:pos="900"/>
        </w:tabs>
        <w:ind w:left="360" w:firstLine="0"/>
        <w:rPr>
          <w:rFonts w:cs="Arial"/>
          <w:sz w:val="20"/>
          <w:szCs w:val="20"/>
        </w:rPr>
      </w:pPr>
      <w:bookmarkStart w:id="0" w:name="_Toc401560403"/>
      <w:bookmarkStart w:id="1" w:name="_Toc401742004"/>
      <w:bookmarkStart w:id="2" w:name="_Toc402220437"/>
      <w:bookmarkStart w:id="3" w:name="_Toc402220677"/>
      <w:bookmarkStart w:id="4" w:name="_Toc402220893"/>
      <w:bookmarkStart w:id="5" w:name="_Toc404141275"/>
      <w:bookmarkStart w:id="6" w:name="_Toc404141606"/>
      <w:bookmarkStart w:id="7" w:name="_Toc404141668"/>
      <w:bookmarkStart w:id="8" w:name="_Toc405794895"/>
      <w:bookmarkStart w:id="9" w:name="_Toc405976342"/>
      <w:r>
        <w:rPr>
          <w:rFonts w:cs="Arial"/>
          <w:b/>
          <w:sz w:val="20"/>
          <w:szCs w:val="20"/>
        </w:rPr>
        <w:t xml:space="preserve">PARAGRAPH </w:t>
      </w:r>
      <w:r w:rsidRPr="005F7C91">
        <w:rPr>
          <w:rFonts w:cs="Arial"/>
          <w:b/>
          <w:sz w:val="20"/>
          <w:szCs w:val="20"/>
        </w:rPr>
        <w:t>10.</w:t>
      </w:r>
      <w:r w:rsidR="005F5C02" w:rsidRPr="005F7C91">
        <w:rPr>
          <w:rFonts w:cs="Arial"/>
          <w:b/>
          <w:sz w:val="20"/>
          <w:szCs w:val="20"/>
        </w:rPr>
        <w:tab/>
      </w:r>
      <w:r w:rsidR="005F5C02" w:rsidRPr="005F7C91">
        <w:rPr>
          <w:rFonts w:cs="Arial"/>
          <w:b/>
          <w:i/>
          <w:sz w:val="20"/>
          <w:szCs w:val="20"/>
        </w:rPr>
        <w:t>PROMOTES ACADEMIC QUALITY AND ADVANCES STUDENT ACHIEVEMENT</w:t>
      </w:r>
      <w:r w:rsidR="005F5C02" w:rsidRPr="00C02C3D">
        <w:rPr>
          <w:rFonts w:cs="Arial"/>
          <w:i/>
          <w:sz w:val="20"/>
          <w:szCs w:val="20"/>
        </w:rPr>
        <w:t>.</w:t>
      </w:r>
      <w:r w:rsidR="005F5C02" w:rsidRPr="00C02C3D">
        <w:rPr>
          <w:rFonts w:cs="Arial"/>
          <w:sz w:val="20"/>
          <w:szCs w:val="20"/>
        </w:rPr>
        <w:t xml:space="preserve">  Advancement of academic quality is at the core of accreditation.  To be recognized, the accrediting organization provides evidence that it implements and enforces standards, policies or procedures which:</w:t>
      </w:r>
    </w:p>
    <w:p w14:paraId="56907297" w14:textId="77777777" w:rsidR="005F5C02" w:rsidRPr="00C02C3D" w:rsidRDefault="005F5C02" w:rsidP="005F5C02">
      <w:pPr>
        <w:pStyle w:val="BodyText"/>
        <w:tabs>
          <w:tab w:val="left" w:pos="900"/>
        </w:tabs>
        <w:ind w:left="360" w:firstLine="540"/>
        <w:rPr>
          <w:rFonts w:cs="Arial"/>
          <w:sz w:val="20"/>
          <w:szCs w:val="20"/>
        </w:rPr>
      </w:pPr>
      <w:r w:rsidRPr="00C02C3D">
        <w:rPr>
          <w:rFonts w:cs="Arial"/>
          <w:sz w:val="20"/>
          <w:szCs w:val="20"/>
        </w:rPr>
        <w:lastRenderedPageBreak/>
        <w:t>A.</w:t>
      </w:r>
      <w:r w:rsidRPr="00C02C3D">
        <w:rPr>
          <w:rFonts w:cs="Arial"/>
          <w:sz w:val="20"/>
          <w:szCs w:val="20"/>
        </w:rPr>
        <w:tab/>
        <w:t>Articulate the accrediting organization’s expectations for academic quality and results associated with institutional or program performance, including student achievement, consistent with institution or program mission.</w:t>
      </w:r>
    </w:p>
    <w:p w14:paraId="7E88E24B" w14:textId="77777777" w:rsidR="005F5C02" w:rsidRPr="00C02C3D" w:rsidRDefault="005F5C02" w:rsidP="005F5C02">
      <w:pPr>
        <w:pStyle w:val="BodyText"/>
        <w:tabs>
          <w:tab w:val="left" w:pos="900"/>
        </w:tabs>
        <w:ind w:left="360" w:firstLine="540"/>
        <w:rPr>
          <w:rFonts w:cs="Arial"/>
          <w:sz w:val="20"/>
          <w:szCs w:val="20"/>
        </w:rPr>
      </w:pPr>
      <w:r w:rsidRPr="00C02C3D">
        <w:rPr>
          <w:rFonts w:cs="Arial"/>
          <w:sz w:val="20"/>
          <w:szCs w:val="20"/>
        </w:rPr>
        <w:t>B.</w:t>
      </w:r>
      <w:r w:rsidRPr="00C02C3D">
        <w:rPr>
          <w:rFonts w:cs="Arial"/>
          <w:sz w:val="20"/>
          <w:szCs w:val="20"/>
        </w:rPr>
        <w:tab/>
        <w:t>Require institutions or programs to establish and make public their expectations for achievement of academic quality and indicators of student success, to implement processes to determine whether students and graduates meet the stated expectations and to make public, in aggregate form, evidence of student success. (Also see Standard 11B1)</w:t>
      </w:r>
    </w:p>
    <w:p w14:paraId="645E5679" w14:textId="77777777" w:rsidR="005F5C02" w:rsidRPr="00C02C3D" w:rsidRDefault="005F5C02" w:rsidP="005F5C02">
      <w:pPr>
        <w:pStyle w:val="BodyText"/>
        <w:tabs>
          <w:tab w:val="left" w:pos="900"/>
        </w:tabs>
        <w:ind w:left="360" w:firstLine="540"/>
        <w:rPr>
          <w:rFonts w:cs="Arial"/>
          <w:sz w:val="20"/>
          <w:szCs w:val="20"/>
        </w:rPr>
      </w:pPr>
      <w:r w:rsidRPr="00C02C3D">
        <w:rPr>
          <w:rFonts w:cs="Arial"/>
          <w:sz w:val="20"/>
          <w:szCs w:val="20"/>
        </w:rPr>
        <w:t>C.</w:t>
      </w:r>
      <w:r w:rsidRPr="00C02C3D">
        <w:rPr>
          <w:rFonts w:cs="Arial"/>
          <w:sz w:val="20"/>
          <w:szCs w:val="20"/>
        </w:rPr>
        <w:tab/>
        <w:t>As a central part of the accrediting organization’s decision-making about accreditation status, address how well institutions or programs meet the accrediting organization’s performance expectations, including, at a minimum, performance expectations consistent with institution or program mission and type.  Performance expectations may emanate from the accrediting organization working with its institutions or programs, or from an institution or program or from both.</w:t>
      </w:r>
    </w:p>
    <w:p w14:paraId="12284A49" w14:textId="77777777" w:rsidR="005F5C02" w:rsidRPr="00C02C3D" w:rsidRDefault="005F5C02" w:rsidP="005F5C02">
      <w:pPr>
        <w:pStyle w:val="BodyText"/>
        <w:tabs>
          <w:tab w:val="left" w:pos="900"/>
        </w:tabs>
        <w:ind w:left="360" w:firstLine="540"/>
        <w:rPr>
          <w:rFonts w:cs="Arial"/>
          <w:sz w:val="20"/>
          <w:szCs w:val="20"/>
        </w:rPr>
      </w:pPr>
      <w:r w:rsidRPr="00C02C3D">
        <w:rPr>
          <w:rFonts w:cs="Arial"/>
          <w:sz w:val="20"/>
          <w:szCs w:val="20"/>
        </w:rPr>
        <w:t>D.</w:t>
      </w:r>
      <w:r w:rsidRPr="00C02C3D">
        <w:rPr>
          <w:rFonts w:cs="Arial"/>
          <w:sz w:val="20"/>
          <w:szCs w:val="20"/>
        </w:rPr>
        <w:tab/>
        <w:t>Refer to institutional or programmatic resources only to the extent required for students to emerge adequately prepared or to address health and safety in the delivery of programs.</w:t>
      </w:r>
    </w:p>
    <w:p w14:paraId="2EB67C55" w14:textId="77777777" w:rsidR="005F5C02" w:rsidRPr="00C02C3D" w:rsidRDefault="005F5C02" w:rsidP="005F5C02">
      <w:pPr>
        <w:pStyle w:val="BodyText"/>
        <w:tabs>
          <w:tab w:val="left" w:pos="900"/>
        </w:tabs>
        <w:ind w:left="360" w:firstLine="540"/>
        <w:rPr>
          <w:rFonts w:cs="Arial"/>
          <w:sz w:val="20"/>
          <w:szCs w:val="20"/>
        </w:rPr>
      </w:pPr>
      <w:r w:rsidRPr="00C02C3D">
        <w:rPr>
          <w:rFonts w:cs="Arial"/>
          <w:sz w:val="20"/>
          <w:szCs w:val="20"/>
        </w:rPr>
        <w:t>E.</w:t>
      </w:r>
      <w:r w:rsidRPr="00C02C3D">
        <w:rPr>
          <w:rFonts w:cs="Arial"/>
          <w:sz w:val="20"/>
          <w:szCs w:val="20"/>
        </w:rPr>
        <w:tab/>
        <w:t>Apply its quality standards and policies in ways that respect the institution’s or program’s mission and prerogative to set priorities and to control how the institution or program is structured and operates.</w:t>
      </w:r>
    </w:p>
    <w:p w14:paraId="29CC89FE" w14:textId="77777777" w:rsidR="005F5C02" w:rsidRPr="00C02C3D" w:rsidRDefault="005F5C02" w:rsidP="005F5C02">
      <w:pPr>
        <w:pStyle w:val="BodyText"/>
        <w:tabs>
          <w:tab w:val="left" w:pos="900"/>
        </w:tabs>
        <w:ind w:left="360" w:firstLine="540"/>
        <w:rPr>
          <w:rFonts w:cs="Arial"/>
          <w:sz w:val="20"/>
          <w:szCs w:val="20"/>
        </w:rPr>
      </w:pPr>
      <w:r w:rsidRPr="00C02C3D">
        <w:rPr>
          <w:rFonts w:cs="Arial"/>
          <w:sz w:val="20"/>
          <w:szCs w:val="20"/>
        </w:rPr>
        <w:t>F.</w:t>
      </w:r>
      <w:r w:rsidRPr="00C02C3D">
        <w:rPr>
          <w:rFonts w:cs="Arial"/>
          <w:sz w:val="20"/>
          <w:szCs w:val="20"/>
        </w:rPr>
        <w:tab/>
        <w:t>Encourage and assist institutions and programs in ongoing improvement of academic quality and performance, including a commitment to flexibility and appropriate innovation in promoting academic quality.</w:t>
      </w:r>
    </w:p>
    <w:p w14:paraId="26D6A932" w14:textId="14A89E41" w:rsidR="005F5C02" w:rsidRPr="00C02C3D" w:rsidRDefault="005F7C91" w:rsidP="005F5C02">
      <w:pPr>
        <w:pStyle w:val="BodyText"/>
        <w:tabs>
          <w:tab w:val="left" w:pos="900"/>
        </w:tabs>
        <w:ind w:left="360" w:firstLine="0"/>
        <w:rPr>
          <w:rFonts w:cs="Arial"/>
          <w:sz w:val="20"/>
          <w:szCs w:val="20"/>
        </w:rPr>
      </w:pPr>
      <w:r w:rsidRPr="005F7C91">
        <w:rPr>
          <w:rFonts w:cs="Arial"/>
          <w:b/>
          <w:i/>
          <w:sz w:val="20"/>
          <w:szCs w:val="20"/>
        </w:rPr>
        <w:t>PARAGRAPH 11.</w:t>
      </w:r>
      <w:r w:rsidRPr="005F7C91">
        <w:rPr>
          <w:rFonts w:cs="Arial"/>
          <w:b/>
          <w:i/>
          <w:sz w:val="20"/>
          <w:szCs w:val="20"/>
        </w:rPr>
        <w:tab/>
      </w:r>
      <w:r w:rsidR="005F5C02" w:rsidRPr="005F7C91">
        <w:rPr>
          <w:rFonts w:cs="Arial"/>
          <w:b/>
          <w:i/>
          <w:sz w:val="20"/>
          <w:szCs w:val="20"/>
        </w:rPr>
        <w:t>DEMONSTRATES PUBLIC ACCOUNTABILITY FOR PERFORMANCE AND TRANSPARENCY.</w:t>
      </w:r>
      <w:r w:rsidR="005F5C02" w:rsidRPr="00C02C3D">
        <w:rPr>
          <w:rFonts w:cs="Arial"/>
          <w:sz w:val="20"/>
          <w:szCs w:val="20"/>
        </w:rPr>
        <w:t xml:space="preserve">  Public accountability for performance and transparency includes expectations related to the following three elements: (A) performance of accrediting organizations, (B) performance of accredited institutions or programs, and, if applicable, (C) performance of accrediting organizations engaged in international activity.  </w:t>
      </w:r>
    </w:p>
    <w:p w14:paraId="1425A76D" w14:textId="77777777" w:rsidR="005F5C02" w:rsidRPr="00C02C3D" w:rsidRDefault="005F5C02" w:rsidP="005F5C02">
      <w:pPr>
        <w:pStyle w:val="BodyText"/>
        <w:tabs>
          <w:tab w:val="left" w:pos="900"/>
        </w:tabs>
        <w:ind w:left="360" w:firstLine="630"/>
        <w:rPr>
          <w:rFonts w:cs="Arial"/>
          <w:sz w:val="20"/>
          <w:szCs w:val="20"/>
        </w:rPr>
      </w:pPr>
      <w:r w:rsidRPr="00C02C3D">
        <w:rPr>
          <w:rFonts w:cs="Arial"/>
          <w:sz w:val="20"/>
          <w:szCs w:val="20"/>
        </w:rPr>
        <w:t>A.</w:t>
      </w:r>
      <w:r w:rsidRPr="00C02C3D">
        <w:rPr>
          <w:rFonts w:cs="Arial"/>
          <w:sz w:val="20"/>
          <w:szCs w:val="20"/>
        </w:rPr>
        <w:tab/>
        <w:t>The accrediting organization implements and enforces standards, policies or procedures that:</w:t>
      </w:r>
    </w:p>
    <w:p w14:paraId="0394C649" w14:textId="5DFAEF29" w:rsidR="005F5C02" w:rsidRPr="00C02C3D" w:rsidRDefault="005F5C02" w:rsidP="005F5C02">
      <w:pPr>
        <w:pStyle w:val="BodyText"/>
        <w:tabs>
          <w:tab w:val="left" w:pos="900"/>
          <w:tab w:val="left" w:pos="1800"/>
        </w:tabs>
        <w:ind w:left="1800" w:hanging="360"/>
        <w:rPr>
          <w:rFonts w:cs="Arial"/>
          <w:sz w:val="20"/>
          <w:szCs w:val="20"/>
        </w:rPr>
      </w:pPr>
      <w:r w:rsidRPr="00C02C3D">
        <w:rPr>
          <w:rFonts w:cs="Arial"/>
          <w:sz w:val="20"/>
          <w:szCs w:val="20"/>
        </w:rPr>
        <w:t>1.</w:t>
      </w:r>
      <w:r w:rsidRPr="00C02C3D">
        <w:rPr>
          <w:rFonts w:cs="Arial"/>
          <w:sz w:val="20"/>
          <w:szCs w:val="20"/>
        </w:rPr>
        <w:tab/>
        <w:t>Inform the public of the reason(s) for the accrediting organization’s accreditation actions (i.e., decision made by the accrediting organization, as the result of an institution or program review to grant, reaffirm, deny, withdraw or defer accreditation, or award candidacy or pre-accreditation, or to impose notice, warning, show cause or probation status) in a timely and readily accessible manner, including the institutional or program comments if any. (Also see Standard 12D3.  This information also needs to be included in a directory.)</w:t>
      </w:r>
    </w:p>
    <w:p w14:paraId="7D878F25" w14:textId="77777777" w:rsidR="005F5C02" w:rsidRPr="00C02C3D" w:rsidRDefault="005F5C02" w:rsidP="005F5C02">
      <w:pPr>
        <w:pStyle w:val="BodyText"/>
        <w:tabs>
          <w:tab w:val="left" w:pos="900"/>
          <w:tab w:val="left" w:pos="1800"/>
        </w:tabs>
        <w:ind w:left="1800" w:hanging="360"/>
        <w:rPr>
          <w:rFonts w:cs="Arial"/>
          <w:sz w:val="20"/>
          <w:szCs w:val="20"/>
        </w:rPr>
      </w:pPr>
      <w:r w:rsidRPr="00C02C3D">
        <w:rPr>
          <w:rFonts w:cs="Arial"/>
          <w:sz w:val="20"/>
          <w:szCs w:val="20"/>
        </w:rPr>
        <w:t>2.</w:t>
      </w:r>
      <w:r w:rsidRPr="00C02C3D">
        <w:rPr>
          <w:rFonts w:cs="Arial"/>
          <w:sz w:val="20"/>
          <w:szCs w:val="20"/>
        </w:rPr>
        <w:tab/>
        <w:t>Provide for substantive and timely response by the accrediting organization to legitimate public concerns and complaints about an institution, program or the accrediting organization.</w:t>
      </w:r>
    </w:p>
    <w:p w14:paraId="548B7A39" w14:textId="77777777" w:rsidR="005F5C02" w:rsidRPr="00C02C3D" w:rsidRDefault="005F5C02" w:rsidP="009C1181">
      <w:pPr>
        <w:pStyle w:val="BodyText"/>
        <w:tabs>
          <w:tab w:val="left" w:pos="900"/>
        </w:tabs>
        <w:ind w:left="1800" w:hanging="360"/>
        <w:rPr>
          <w:rFonts w:cs="Arial"/>
          <w:sz w:val="20"/>
          <w:szCs w:val="20"/>
        </w:rPr>
      </w:pPr>
      <w:r w:rsidRPr="00C02C3D">
        <w:rPr>
          <w:rFonts w:cs="Arial"/>
          <w:sz w:val="20"/>
          <w:szCs w:val="20"/>
        </w:rPr>
        <w:t>3.</w:t>
      </w:r>
      <w:r w:rsidRPr="00C02C3D">
        <w:rPr>
          <w:rFonts w:cs="Arial"/>
          <w:sz w:val="20"/>
          <w:szCs w:val="20"/>
        </w:rPr>
        <w:tab/>
        <w:t xml:space="preserve">Provide a procedure for the accrediting organization to take timely action to prevent substantially underperforming institutions or programs from achieving or maintaining accredited status.  The procedure includes application of indicators to determine institution or program performance weakness, procedure for intervention and options for action by the accrediting organization in such cases. </w:t>
      </w:r>
    </w:p>
    <w:p w14:paraId="05DCB93F" w14:textId="77777777" w:rsidR="005F5C02" w:rsidRPr="00C02C3D" w:rsidRDefault="005F5C02" w:rsidP="009C1181">
      <w:pPr>
        <w:pStyle w:val="BodyText"/>
        <w:tabs>
          <w:tab w:val="left" w:pos="900"/>
        </w:tabs>
        <w:ind w:left="1800" w:hanging="360"/>
        <w:rPr>
          <w:rFonts w:cs="Arial"/>
          <w:sz w:val="20"/>
          <w:szCs w:val="20"/>
        </w:rPr>
      </w:pPr>
      <w:r w:rsidRPr="00C02C3D">
        <w:rPr>
          <w:rFonts w:cs="Arial"/>
          <w:sz w:val="20"/>
          <w:szCs w:val="20"/>
        </w:rPr>
        <w:t>4.</w:t>
      </w:r>
      <w:r w:rsidRPr="00C02C3D">
        <w:rPr>
          <w:rFonts w:cs="Arial"/>
          <w:sz w:val="20"/>
          <w:szCs w:val="20"/>
        </w:rPr>
        <w:tab/>
        <w:t>Include ongoing attention to appropriate innovation in demonstrating public accountability.</w:t>
      </w:r>
    </w:p>
    <w:p w14:paraId="7FBB65DF" w14:textId="77777777" w:rsidR="005F5C02" w:rsidRPr="00C02C3D" w:rsidRDefault="005F5C02" w:rsidP="005F5C02">
      <w:pPr>
        <w:pStyle w:val="BodyText"/>
        <w:tabs>
          <w:tab w:val="left" w:pos="900"/>
        </w:tabs>
        <w:ind w:left="360" w:firstLine="630"/>
        <w:rPr>
          <w:rFonts w:cs="Arial"/>
          <w:sz w:val="20"/>
          <w:szCs w:val="20"/>
        </w:rPr>
      </w:pPr>
      <w:r w:rsidRPr="00C02C3D">
        <w:rPr>
          <w:rFonts w:cs="Arial"/>
          <w:sz w:val="20"/>
          <w:szCs w:val="20"/>
        </w:rPr>
        <w:t>B.</w:t>
      </w:r>
      <w:r w:rsidRPr="00C02C3D">
        <w:rPr>
          <w:rFonts w:cs="Arial"/>
          <w:sz w:val="20"/>
          <w:szCs w:val="20"/>
        </w:rPr>
        <w:tab/>
        <w:t>Institutions and programs accredited by the recognized accrediting organization:</w:t>
      </w:r>
    </w:p>
    <w:p w14:paraId="534020DC" w14:textId="56700801" w:rsidR="005F5C02" w:rsidRPr="00C02C3D" w:rsidRDefault="005F5C02" w:rsidP="00DD007A">
      <w:pPr>
        <w:pStyle w:val="BodyText"/>
        <w:tabs>
          <w:tab w:val="left" w:pos="900"/>
          <w:tab w:val="left" w:pos="1710"/>
        </w:tabs>
        <w:ind w:left="1800" w:hanging="360"/>
        <w:rPr>
          <w:rFonts w:cs="Arial"/>
          <w:sz w:val="20"/>
          <w:szCs w:val="20"/>
        </w:rPr>
      </w:pPr>
      <w:r w:rsidRPr="00C02C3D">
        <w:rPr>
          <w:rFonts w:cs="Arial"/>
          <w:sz w:val="20"/>
          <w:szCs w:val="20"/>
        </w:rPr>
        <w:lastRenderedPageBreak/>
        <w:t>1.</w:t>
      </w:r>
      <w:r w:rsidRPr="00C02C3D">
        <w:rPr>
          <w:rFonts w:cs="Arial"/>
          <w:sz w:val="20"/>
          <w:szCs w:val="20"/>
        </w:rPr>
        <w:tab/>
      </w:r>
      <w:r w:rsidRPr="00C02C3D">
        <w:rPr>
          <w:rFonts w:cs="Arial"/>
          <w:sz w:val="20"/>
          <w:szCs w:val="20"/>
        </w:rPr>
        <w:tab/>
        <w:t>Provide timely, readily accessible, accurate and consistent aggregate information to the public about institutional or programmatic performance and student achievement, as such information is determined by the institution or program, based on quantitative or qualitative information with external verification as appropriate;</w:t>
      </w:r>
    </w:p>
    <w:p w14:paraId="5E3973B5" w14:textId="6E602A14" w:rsidR="005F5C02" w:rsidRPr="00C02C3D" w:rsidRDefault="005F5C02" w:rsidP="00DD007A">
      <w:pPr>
        <w:pStyle w:val="BodyText"/>
        <w:tabs>
          <w:tab w:val="left" w:pos="900"/>
          <w:tab w:val="left" w:pos="1620"/>
          <w:tab w:val="left" w:pos="1800"/>
        </w:tabs>
        <w:ind w:left="2070" w:hanging="630"/>
        <w:rPr>
          <w:rFonts w:cs="Arial"/>
          <w:sz w:val="20"/>
          <w:szCs w:val="20"/>
        </w:rPr>
      </w:pPr>
      <w:r w:rsidRPr="00C02C3D">
        <w:rPr>
          <w:rFonts w:cs="Arial"/>
          <w:sz w:val="20"/>
          <w:szCs w:val="20"/>
        </w:rPr>
        <w:t>2.</w:t>
      </w:r>
      <w:r w:rsidRPr="00C02C3D">
        <w:rPr>
          <w:rFonts w:cs="Arial"/>
          <w:sz w:val="20"/>
          <w:szCs w:val="20"/>
        </w:rPr>
        <w:tab/>
      </w:r>
      <w:r w:rsidR="00DD007A" w:rsidRPr="00C02C3D">
        <w:rPr>
          <w:rFonts w:cs="Arial"/>
          <w:sz w:val="20"/>
          <w:szCs w:val="20"/>
        </w:rPr>
        <w:tab/>
      </w:r>
      <w:r w:rsidRPr="00C02C3D">
        <w:rPr>
          <w:rFonts w:cs="Arial"/>
          <w:sz w:val="20"/>
          <w:szCs w:val="20"/>
        </w:rPr>
        <w:t xml:space="preserve">Distinguish accurately between programs that are accredited and those that are not; and </w:t>
      </w:r>
    </w:p>
    <w:p w14:paraId="5D18D426" w14:textId="77777777" w:rsidR="005F5C02" w:rsidRPr="00C02C3D" w:rsidRDefault="005F5C02" w:rsidP="00DD007A">
      <w:pPr>
        <w:pStyle w:val="BodyText"/>
        <w:tabs>
          <w:tab w:val="left" w:pos="900"/>
          <w:tab w:val="left" w:pos="1800"/>
        </w:tabs>
        <w:ind w:left="360" w:firstLine="1080"/>
        <w:rPr>
          <w:rFonts w:cs="Arial"/>
          <w:sz w:val="20"/>
          <w:szCs w:val="20"/>
        </w:rPr>
      </w:pPr>
      <w:r w:rsidRPr="00C02C3D">
        <w:rPr>
          <w:rFonts w:cs="Arial"/>
          <w:sz w:val="20"/>
          <w:szCs w:val="20"/>
        </w:rPr>
        <w:t>3.</w:t>
      </w:r>
      <w:r w:rsidRPr="00C02C3D">
        <w:rPr>
          <w:rFonts w:cs="Arial"/>
          <w:sz w:val="20"/>
          <w:szCs w:val="20"/>
        </w:rPr>
        <w:tab/>
        <w:t>Provide evidence of ongoing attention to appropriate innovation.</w:t>
      </w:r>
    </w:p>
    <w:p w14:paraId="1C8F9724" w14:textId="77777777" w:rsidR="005F5C02" w:rsidRPr="00C02C3D" w:rsidRDefault="005F5C02" w:rsidP="005F5C02">
      <w:pPr>
        <w:pStyle w:val="BodyText"/>
        <w:tabs>
          <w:tab w:val="left" w:pos="900"/>
        </w:tabs>
        <w:ind w:left="1440" w:hanging="450"/>
        <w:rPr>
          <w:rFonts w:cs="Arial"/>
          <w:sz w:val="20"/>
          <w:szCs w:val="20"/>
        </w:rPr>
      </w:pPr>
      <w:r w:rsidRPr="00C02C3D">
        <w:rPr>
          <w:rFonts w:cs="Arial"/>
          <w:sz w:val="20"/>
          <w:szCs w:val="20"/>
        </w:rPr>
        <w:t>C.</w:t>
      </w:r>
      <w:r w:rsidRPr="00C02C3D">
        <w:rPr>
          <w:rFonts w:cs="Arial"/>
          <w:sz w:val="20"/>
          <w:szCs w:val="20"/>
        </w:rPr>
        <w:tab/>
        <w:t>Recognized accrediting organizations, with respect to institutions or programs located outside the United States:</w:t>
      </w:r>
    </w:p>
    <w:p w14:paraId="4BA5F1AE" w14:textId="77777777" w:rsidR="005F5C02" w:rsidRPr="00C02C3D" w:rsidRDefault="005F5C02" w:rsidP="00BD095D">
      <w:pPr>
        <w:pStyle w:val="BodyText"/>
        <w:tabs>
          <w:tab w:val="left" w:pos="900"/>
          <w:tab w:val="left" w:pos="1800"/>
        </w:tabs>
        <w:ind w:left="1800" w:hanging="360"/>
        <w:rPr>
          <w:rFonts w:cs="Arial"/>
          <w:sz w:val="20"/>
          <w:szCs w:val="20"/>
        </w:rPr>
      </w:pPr>
      <w:r w:rsidRPr="00C02C3D">
        <w:rPr>
          <w:rFonts w:cs="Arial"/>
          <w:sz w:val="20"/>
          <w:szCs w:val="20"/>
        </w:rPr>
        <w:t>1.</w:t>
      </w:r>
      <w:r w:rsidRPr="00C02C3D">
        <w:rPr>
          <w:rFonts w:cs="Arial"/>
          <w:sz w:val="20"/>
          <w:szCs w:val="20"/>
        </w:rPr>
        <w:tab/>
        <w:t>Communicate and consult with appropriate in-country governmental and non-governmental accreditation or quality assurance entities regarding the accrediting organization’s current and proposed activities;</w:t>
      </w:r>
    </w:p>
    <w:p w14:paraId="3835837E" w14:textId="77777777" w:rsidR="005F5C02" w:rsidRPr="00C02C3D" w:rsidRDefault="005F5C02" w:rsidP="00BD095D">
      <w:pPr>
        <w:pStyle w:val="BodyText"/>
        <w:tabs>
          <w:tab w:val="left" w:pos="900"/>
          <w:tab w:val="left" w:pos="1800"/>
        </w:tabs>
        <w:ind w:left="1800" w:hanging="360"/>
        <w:rPr>
          <w:rFonts w:cs="Arial"/>
          <w:sz w:val="20"/>
          <w:szCs w:val="20"/>
        </w:rPr>
      </w:pPr>
      <w:r w:rsidRPr="00C02C3D">
        <w:rPr>
          <w:rFonts w:cs="Arial"/>
          <w:sz w:val="20"/>
          <w:szCs w:val="20"/>
        </w:rPr>
        <w:t>2.</w:t>
      </w:r>
      <w:r w:rsidRPr="00C02C3D">
        <w:rPr>
          <w:rFonts w:cs="Arial"/>
          <w:sz w:val="20"/>
          <w:szCs w:val="20"/>
        </w:rPr>
        <w:tab/>
        <w:t>Provide evidence of the accrediting organization’s capacity and competence to engage in international accreditation activities, including language and cultural differences, consideration of ongoing quality assurance activities in the country, national and local factors that would affect the accreditation process and attention to the safety of all those involved;</w:t>
      </w:r>
    </w:p>
    <w:p w14:paraId="78024619" w14:textId="77777777" w:rsidR="005F5C02" w:rsidRPr="00C02C3D" w:rsidRDefault="005F5C02" w:rsidP="00BD095D">
      <w:pPr>
        <w:pStyle w:val="BodyText"/>
        <w:tabs>
          <w:tab w:val="left" w:pos="900"/>
          <w:tab w:val="left" w:pos="1800"/>
        </w:tabs>
        <w:ind w:left="1800" w:hanging="360"/>
        <w:rPr>
          <w:rFonts w:cs="Arial"/>
          <w:sz w:val="20"/>
          <w:szCs w:val="20"/>
        </w:rPr>
      </w:pPr>
      <w:r w:rsidRPr="00C02C3D">
        <w:rPr>
          <w:rFonts w:cs="Arial"/>
          <w:sz w:val="20"/>
          <w:szCs w:val="20"/>
        </w:rPr>
        <w:t>3.</w:t>
      </w:r>
      <w:r w:rsidRPr="00C02C3D">
        <w:rPr>
          <w:rFonts w:cs="Arial"/>
          <w:sz w:val="20"/>
          <w:szCs w:val="20"/>
        </w:rPr>
        <w:tab/>
        <w:t>Provide evidence of substantially comparable application of standards, practices, capacity and expectations of results to U.S. and non-U.S. institutions and programs alike; and</w:t>
      </w:r>
    </w:p>
    <w:p w14:paraId="0A48184F" w14:textId="77777777" w:rsidR="005F5C02" w:rsidRPr="00C02C3D" w:rsidRDefault="005F5C02" w:rsidP="00BD095D">
      <w:pPr>
        <w:pStyle w:val="BodyText"/>
        <w:tabs>
          <w:tab w:val="left" w:pos="900"/>
          <w:tab w:val="left" w:pos="1800"/>
        </w:tabs>
        <w:ind w:left="1800" w:hanging="360"/>
        <w:rPr>
          <w:rFonts w:cs="Arial"/>
          <w:sz w:val="20"/>
          <w:szCs w:val="20"/>
        </w:rPr>
      </w:pPr>
      <w:r w:rsidRPr="00C02C3D">
        <w:rPr>
          <w:rFonts w:cs="Arial"/>
          <w:sz w:val="20"/>
          <w:szCs w:val="20"/>
        </w:rPr>
        <w:t>4.</w:t>
      </w:r>
      <w:r w:rsidRPr="00C02C3D">
        <w:rPr>
          <w:rFonts w:cs="Arial"/>
          <w:sz w:val="20"/>
          <w:szCs w:val="20"/>
        </w:rPr>
        <w:tab/>
        <w:t xml:space="preserve">When describing the accreditation status of international institutions and programs, provide notice to the public of the nature and content of the accommodations that were made for local conditions and alternative evaluation standards or practices that were used as part of the accreditation process and decision-making. </w:t>
      </w:r>
    </w:p>
    <w:p w14:paraId="0AD93F7B" w14:textId="67A5E47A" w:rsidR="005F5C02" w:rsidRPr="00C02C3D" w:rsidRDefault="005F7C91" w:rsidP="003A0831">
      <w:pPr>
        <w:pStyle w:val="BodyText"/>
        <w:tabs>
          <w:tab w:val="left" w:pos="900"/>
        </w:tabs>
        <w:ind w:left="360" w:firstLine="0"/>
        <w:rPr>
          <w:rFonts w:cs="Arial"/>
          <w:sz w:val="20"/>
          <w:szCs w:val="20"/>
        </w:rPr>
      </w:pPr>
      <w:r w:rsidRPr="005F7C91">
        <w:rPr>
          <w:rFonts w:cs="Arial"/>
          <w:b/>
          <w:i/>
          <w:sz w:val="20"/>
          <w:szCs w:val="20"/>
        </w:rPr>
        <w:t xml:space="preserve">PARAGRAPH </w:t>
      </w:r>
      <w:r w:rsidR="005F5C02" w:rsidRPr="005F7C91">
        <w:rPr>
          <w:rFonts w:cs="Arial"/>
          <w:b/>
          <w:i/>
          <w:sz w:val="20"/>
          <w:szCs w:val="20"/>
        </w:rPr>
        <w:t>12.</w:t>
      </w:r>
      <w:r w:rsidR="005F5C02" w:rsidRPr="005F7C91">
        <w:rPr>
          <w:rFonts w:cs="Arial"/>
          <w:b/>
          <w:i/>
          <w:sz w:val="20"/>
          <w:szCs w:val="20"/>
        </w:rPr>
        <w:tab/>
        <w:t>SUSTAINS AN EFFECTIVE ACCREDITATION STRUCTURE AND ORGANIZATION</w:t>
      </w:r>
      <w:r w:rsidR="005F5C02" w:rsidRPr="00C02C3D">
        <w:rPr>
          <w:rFonts w:cs="Arial"/>
          <w:i/>
          <w:sz w:val="20"/>
          <w:szCs w:val="20"/>
        </w:rPr>
        <w:t>.</w:t>
      </w:r>
      <w:r w:rsidR="005F5C02" w:rsidRPr="00C02C3D">
        <w:rPr>
          <w:rFonts w:cs="Arial"/>
          <w:sz w:val="20"/>
          <w:szCs w:val="20"/>
        </w:rPr>
        <w:t xml:space="preserve">  A recognized accrediting organization provides evidence that it implements standards, policies and practices and sustains organizational characteristics consistent with CHEA requirements.  To be recognized, the accrediting organization demonstrates that it:</w:t>
      </w:r>
    </w:p>
    <w:p w14:paraId="4B650EAD" w14:textId="77777777" w:rsidR="005F5C02" w:rsidRPr="00C02C3D" w:rsidRDefault="005F5C02" w:rsidP="003A0831">
      <w:pPr>
        <w:pStyle w:val="BodyText"/>
        <w:tabs>
          <w:tab w:val="left" w:pos="900"/>
        </w:tabs>
        <w:ind w:left="360" w:firstLine="630"/>
        <w:rPr>
          <w:rFonts w:cs="Arial"/>
          <w:sz w:val="20"/>
          <w:szCs w:val="20"/>
        </w:rPr>
      </w:pPr>
      <w:r w:rsidRPr="00C02C3D">
        <w:rPr>
          <w:rFonts w:cs="Arial"/>
          <w:sz w:val="20"/>
          <w:szCs w:val="20"/>
        </w:rPr>
        <w:t>A.</w:t>
      </w:r>
      <w:r w:rsidRPr="00C02C3D">
        <w:rPr>
          <w:rFonts w:cs="Arial"/>
          <w:sz w:val="20"/>
          <w:szCs w:val="20"/>
        </w:rPr>
        <w:tab/>
        <w:t>Has legal authority to operate.</w:t>
      </w:r>
    </w:p>
    <w:p w14:paraId="7EF0D723" w14:textId="1ABD9B01" w:rsidR="005F5C02" w:rsidRPr="00C02C3D" w:rsidRDefault="005F5C02" w:rsidP="009454B0">
      <w:pPr>
        <w:pStyle w:val="BodyText"/>
        <w:tabs>
          <w:tab w:val="left" w:pos="900"/>
        </w:tabs>
        <w:ind w:left="360" w:firstLine="630"/>
        <w:rPr>
          <w:rFonts w:cs="Arial"/>
          <w:sz w:val="20"/>
          <w:szCs w:val="20"/>
        </w:rPr>
      </w:pPr>
      <w:r w:rsidRPr="00C02C3D">
        <w:rPr>
          <w:rFonts w:cs="Arial"/>
          <w:sz w:val="20"/>
          <w:szCs w:val="20"/>
        </w:rPr>
        <w:t>B.</w:t>
      </w:r>
      <w:r w:rsidRPr="00C02C3D">
        <w:rPr>
          <w:rFonts w:cs="Arial"/>
          <w:sz w:val="20"/>
          <w:szCs w:val="20"/>
        </w:rPr>
        <w:tab/>
        <w:t xml:space="preserve">Accredits institutions or programs that have legal authority to operate as higher education institutions or programs and to confer higher education degrees at the associate level or above.  For non-U.S. institutions or programs in countries in which legal authority to award degrees is not available, the U.S. accrediting organization meets this requirement if it demonstrates that it accredits only those institutions or programs that have standing and significant support in the local community or other communities of interest, e.g., well-known professional organizations and other respected entities that support the institution </w:t>
      </w:r>
      <w:r w:rsidR="00B22626">
        <w:rPr>
          <w:rFonts w:cs="Arial"/>
          <w:sz w:val="20"/>
          <w:szCs w:val="20"/>
        </w:rPr>
        <w:t xml:space="preserve">or </w:t>
      </w:r>
      <w:r w:rsidRPr="00C02C3D">
        <w:rPr>
          <w:rFonts w:cs="Arial"/>
          <w:sz w:val="20"/>
          <w:szCs w:val="20"/>
        </w:rPr>
        <w:t>program.</w:t>
      </w:r>
    </w:p>
    <w:p w14:paraId="787A672D" w14:textId="77777777" w:rsidR="005F5C02" w:rsidRPr="00C02C3D" w:rsidRDefault="005F5C02" w:rsidP="009F1263">
      <w:pPr>
        <w:pStyle w:val="BodyText"/>
        <w:tabs>
          <w:tab w:val="clear" w:pos="1440"/>
          <w:tab w:val="left" w:pos="900"/>
        </w:tabs>
        <w:ind w:left="360" w:firstLine="630"/>
        <w:rPr>
          <w:rFonts w:cs="Arial"/>
          <w:sz w:val="20"/>
          <w:szCs w:val="20"/>
        </w:rPr>
      </w:pPr>
      <w:r w:rsidRPr="00C02C3D">
        <w:rPr>
          <w:rFonts w:cs="Arial"/>
          <w:sz w:val="20"/>
          <w:szCs w:val="20"/>
        </w:rPr>
        <w:t>C.</w:t>
      </w:r>
      <w:r w:rsidRPr="00C02C3D">
        <w:rPr>
          <w:rFonts w:cs="Arial"/>
          <w:sz w:val="20"/>
          <w:szCs w:val="20"/>
        </w:rPr>
        <w:tab/>
        <w:t>Accredits institutions or programs, a majority of which grant degrees at the associate level or above.</w:t>
      </w:r>
    </w:p>
    <w:p w14:paraId="0AD52728" w14:textId="77777777" w:rsidR="005F5C02" w:rsidRPr="00C02C3D" w:rsidRDefault="005F5C02" w:rsidP="009F1263">
      <w:pPr>
        <w:pStyle w:val="BodyText"/>
        <w:tabs>
          <w:tab w:val="clear" w:pos="1440"/>
          <w:tab w:val="left" w:pos="900"/>
        </w:tabs>
        <w:ind w:left="360" w:firstLine="630"/>
        <w:rPr>
          <w:rFonts w:cs="Arial"/>
          <w:sz w:val="20"/>
          <w:szCs w:val="20"/>
        </w:rPr>
      </w:pPr>
      <w:r w:rsidRPr="00C02C3D">
        <w:rPr>
          <w:rFonts w:cs="Arial"/>
          <w:sz w:val="20"/>
          <w:szCs w:val="20"/>
        </w:rPr>
        <w:t>D.</w:t>
      </w:r>
      <w:r w:rsidRPr="00C02C3D">
        <w:rPr>
          <w:rFonts w:cs="Arial"/>
          <w:sz w:val="20"/>
          <w:szCs w:val="20"/>
        </w:rPr>
        <w:tab/>
        <w:t>Has written bylaws, policies, procedures and standards readily accessible to the public that describe officially:</w:t>
      </w:r>
    </w:p>
    <w:p w14:paraId="2E4BDC1C" w14:textId="77777777" w:rsidR="005F5C02" w:rsidRPr="00C02C3D" w:rsidRDefault="005F5C02" w:rsidP="00C368E2">
      <w:pPr>
        <w:pStyle w:val="BodyText"/>
        <w:tabs>
          <w:tab w:val="left" w:pos="900"/>
          <w:tab w:val="left" w:pos="1800"/>
        </w:tabs>
        <w:ind w:left="1800" w:hanging="360"/>
        <w:rPr>
          <w:rFonts w:cs="Arial"/>
          <w:sz w:val="20"/>
          <w:szCs w:val="20"/>
        </w:rPr>
      </w:pPr>
      <w:r w:rsidRPr="00C02C3D">
        <w:rPr>
          <w:rFonts w:cs="Arial"/>
          <w:sz w:val="20"/>
          <w:szCs w:val="20"/>
        </w:rPr>
        <w:t>1.</w:t>
      </w:r>
      <w:r w:rsidRPr="00C02C3D">
        <w:rPr>
          <w:rFonts w:cs="Arial"/>
          <w:sz w:val="20"/>
          <w:szCs w:val="20"/>
        </w:rPr>
        <w:tab/>
        <w:t>The scope of accreditation that may be granted, evaluative standards used and levels of accreditation status conferred;</w:t>
      </w:r>
    </w:p>
    <w:p w14:paraId="2F47E8F4" w14:textId="77777777" w:rsidR="005F5C02" w:rsidRPr="00C02C3D" w:rsidRDefault="005F5C02" w:rsidP="00C368E2">
      <w:pPr>
        <w:pStyle w:val="BodyText"/>
        <w:tabs>
          <w:tab w:val="left" w:pos="900"/>
          <w:tab w:val="left" w:pos="1800"/>
        </w:tabs>
        <w:ind w:left="1800" w:hanging="360"/>
        <w:rPr>
          <w:rFonts w:cs="Arial"/>
          <w:sz w:val="20"/>
          <w:szCs w:val="20"/>
        </w:rPr>
      </w:pPr>
      <w:r w:rsidRPr="00C02C3D">
        <w:rPr>
          <w:rFonts w:cs="Arial"/>
          <w:sz w:val="20"/>
          <w:szCs w:val="20"/>
        </w:rPr>
        <w:t>2.</w:t>
      </w:r>
      <w:r w:rsidRPr="00C02C3D">
        <w:rPr>
          <w:rFonts w:cs="Arial"/>
          <w:sz w:val="20"/>
          <w:szCs w:val="20"/>
        </w:rPr>
        <w:tab/>
        <w:t>The organization’s operating and decision-making processes, policies and procedures; and</w:t>
      </w:r>
    </w:p>
    <w:p w14:paraId="74C096C1" w14:textId="77777777" w:rsidR="005F5C02" w:rsidRPr="00C02C3D" w:rsidRDefault="005F5C02" w:rsidP="00C368E2">
      <w:pPr>
        <w:pStyle w:val="BodyText"/>
        <w:tabs>
          <w:tab w:val="left" w:pos="900"/>
          <w:tab w:val="left" w:pos="1800"/>
        </w:tabs>
        <w:ind w:left="1800" w:hanging="360"/>
        <w:rPr>
          <w:rFonts w:cs="Arial"/>
          <w:sz w:val="20"/>
          <w:szCs w:val="20"/>
        </w:rPr>
      </w:pPr>
      <w:r w:rsidRPr="00C02C3D">
        <w:rPr>
          <w:rFonts w:cs="Arial"/>
          <w:sz w:val="20"/>
          <w:szCs w:val="20"/>
        </w:rPr>
        <w:lastRenderedPageBreak/>
        <w:t>3.</w:t>
      </w:r>
      <w:r w:rsidRPr="00C02C3D">
        <w:rPr>
          <w:rFonts w:cs="Arial"/>
          <w:sz w:val="20"/>
          <w:szCs w:val="20"/>
        </w:rPr>
        <w:tab/>
        <w:t xml:space="preserve">In a readily accessible directory, all currently accredited institutions or programs and the corresponding levels of accreditation and accreditation status, including any accreditation status conditions imposed by the accrediting organization (i.e., restrictions or other specifications affecting an accreditation status, including but not limited to, the length of a term of accreditation, warning, show cause, suspension or other conditions defined in the accrediting organization’s policy). </w:t>
      </w:r>
    </w:p>
    <w:p w14:paraId="1B645A35" w14:textId="77777777" w:rsidR="005F5C02" w:rsidRPr="00C02C3D" w:rsidRDefault="005F5C02" w:rsidP="009454B0">
      <w:pPr>
        <w:pStyle w:val="BodyText"/>
        <w:tabs>
          <w:tab w:val="left" w:pos="900"/>
        </w:tabs>
        <w:ind w:left="360" w:firstLine="540"/>
        <w:rPr>
          <w:rFonts w:cs="Arial"/>
          <w:sz w:val="20"/>
          <w:szCs w:val="20"/>
        </w:rPr>
      </w:pPr>
      <w:r w:rsidRPr="00C02C3D">
        <w:rPr>
          <w:rFonts w:cs="Arial"/>
          <w:sz w:val="20"/>
          <w:szCs w:val="20"/>
        </w:rPr>
        <w:t>E.</w:t>
      </w:r>
      <w:r w:rsidRPr="00C02C3D">
        <w:rPr>
          <w:rFonts w:cs="Arial"/>
          <w:sz w:val="20"/>
          <w:szCs w:val="20"/>
        </w:rPr>
        <w:tab/>
        <w:t>Requires that all accreditation standards be met for an institution or program to obtain and maintain accredited status.</w:t>
      </w:r>
    </w:p>
    <w:p w14:paraId="73E572E6" w14:textId="77777777" w:rsidR="005F5C02" w:rsidRPr="00C02C3D" w:rsidRDefault="005F5C02" w:rsidP="009454B0">
      <w:pPr>
        <w:pStyle w:val="BodyText"/>
        <w:tabs>
          <w:tab w:val="left" w:pos="900"/>
        </w:tabs>
        <w:ind w:left="360" w:firstLine="540"/>
        <w:rPr>
          <w:rFonts w:cs="Arial"/>
          <w:sz w:val="20"/>
          <w:szCs w:val="20"/>
        </w:rPr>
      </w:pPr>
      <w:r w:rsidRPr="00C02C3D">
        <w:rPr>
          <w:rFonts w:cs="Arial"/>
          <w:sz w:val="20"/>
          <w:szCs w:val="20"/>
        </w:rPr>
        <w:t>F.</w:t>
      </w:r>
      <w:r w:rsidRPr="00C02C3D">
        <w:rPr>
          <w:rFonts w:cs="Arial"/>
          <w:sz w:val="20"/>
          <w:szCs w:val="20"/>
        </w:rPr>
        <w:tab/>
        <w:t>Maintains clearly described and published operational separation from any parent or sponsoring organizations, including independence with respect to accreditation standards, policies and procedures, in the conduct of all accreditation reviews, functions, operations and all accreditation actions.</w:t>
      </w:r>
    </w:p>
    <w:p w14:paraId="4475E4FB" w14:textId="77777777" w:rsidR="005F5C02" w:rsidRPr="00C02C3D" w:rsidRDefault="005F5C02" w:rsidP="009454B0">
      <w:pPr>
        <w:pStyle w:val="BodyText"/>
        <w:tabs>
          <w:tab w:val="left" w:pos="900"/>
        </w:tabs>
        <w:ind w:left="360" w:firstLine="540"/>
        <w:rPr>
          <w:rFonts w:cs="Arial"/>
          <w:sz w:val="20"/>
          <w:szCs w:val="20"/>
        </w:rPr>
      </w:pPr>
      <w:r w:rsidRPr="00C02C3D">
        <w:rPr>
          <w:rFonts w:cs="Arial"/>
          <w:sz w:val="20"/>
          <w:szCs w:val="20"/>
        </w:rPr>
        <w:t>G.</w:t>
      </w:r>
      <w:r w:rsidRPr="00C02C3D">
        <w:rPr>
          <w:rFonts w:cs="Arial"/>
          <w:sz w:val="20"/>
          <w:szCs w:val="20"/>
        </w:rPr>
        <w:tab/>
        <w:t>Is operational and has conducted more than one accreditation review for each type of institution or program identified in the proposed statement of CHEA-recognized scope of accreditation.</w:t>
      </w:r>
    </w:p>
    <w:p w14:paraId="79DE3BBC" w14:textId="77777777" w:rsidR="005F5C02" w:rsidRPr="00C02C3D" w:rsidRDefault="005F5C02" w:rsidP="00CF14B6">
      <w:pPr>
        <w:pStyle w:val="BodyText"/>
        <w:tabs>
          <w:tab w:val="left" w:pos="900"/>
        </w:tabs>
        <w:ind w:left="360" w:firstLine="540"/>
        <w:rPr>
          <w:rFonts w:cs="Arial"/>
          <w:sz w:val="20"/>
          <w:szCs w:val="20"/>
        </w:rPr>
      </w:pPr>
      <w:r w:rsidRPr="00C02C3D">
        <w:rPr>
          <w:rFonts w:cs="Arial"/>
          <w:sz w:val="20"/>
          <w:szCs w:val="20"/>
        </w:rPr>
        <w:t>H.</w:t>
      </w:r>
      <w:r w:rsidRPr="00C02C3D">
        <w:rPr>
          <w:rFonts w:cs="Arial"/>
          <w:sz w:val="20"/>
          <w:szCs w:val="20"/>
        </w:rPr>
        <w:tab/>
        <w:t>Has adequate financial, staff and operational resources to perform its accreditation functions efficiently and effectively.</w:t>
      </w:r>
    </w:p>
    <w:p w14:paraId="5DA6913C" w14:textId="77777777" w:rsidR="005F5C02" w:rsidRPr="00C02C3D" w:rsidRDefault="005F5C02" w:rsidP="00CF14B6">
      <w:pPr>
        <w:pStyle w:val="BodyText"/>
        <w:tabs>
          <w:tab w:val="left" w:pos="900"/>
        </w:tabs>
        <w:ind w:left="360" w:firstLine="540"/>
        <w:rPr>
          <w:rFonts w:cs="Arial"/>
          <w:sz w:val="20"/>
          <w:szCs w:val="20"/>
        </w:rPr>
      </w:pPr>
      <w:r w:rsidRPr="00C02C3D">
        <w:rPr>
          <w:rFonts w:cs="Arial"/>
          <w:sz w:val="20"/>
          <w:szCs w:val="20"/>
        </w:rPr>
        <w:t>I.</w:t>
      </w:r>
      <w:r w:rsidRPr="00C02C3D">
        <w:rPr>
          <w:rFonts w:cs="Arial"/>
          <w:sz w:val="20"/>
          <w:szCs w:val="20"/>
        </w:rPr>
        <w:tab/>
        <w:t>Makes clear distinctions between actions required of institutions or programs necessary for accreditation and actions that are suggestions for institution or program improvement.</w:t>
      </w:r>
    </w:p>
    <w:p w14:paraId="5A1E810A" w14:textId="77777777" w:rsidR="005F5C02" w:rsidRPr="00C02C3D" w:rsidRDefault="005F5C02" w:rsidP="00CF14B6">
      <w:pPr>
        <w:pStyle w:val="BodyText"/>
        <w:tabs>
          <w:tab w:val="left" w:pos="900"/>
        </w:tabs>
        <w:ind w:left="360" w:firstLine="540"/>
        <w:rPr>
          <w:rFonts w:cs="Arial"/>
          <w:sz w:val="20"/>
          <w:szCs w:val="20"/>
        </w:rPr>
      </w:pPr>
      <w:r w:rsidRPr="00C02C3D">
        <w:rPr>
          <w:rFonts w:cs="Arial"/>
          <w:sz w:val="20"/>
          <w:szCs w:val="20"/>
        </w:rPr>
        <w:t>J.</w:t>
      </w:r>
      <w:r w:rsidRPr="00C02C3D">
        <w:rPr>
          <w:rFonts w:cs="Arial"/>
          <w:sz w:val="20"/>
          <w:szCs w:val="20"/>
        </w:rPr>
        <w:tab/>
        <w:t>Assures procedural due process in accreditation activities, including, without limitation, (1) publication of an appeals policy that informs the institution or program of the process to be used and actions that may be taken (i.e., the grounds for appeal, the process by which the appeal will be conducted and heard by individuals independent of the body that made the decision to deny or remove accreditation and any costs associated with an appeal) and (2) an effectively administered conflict of interest policy that covers all accrediting organization staff, site visitors and members of accreditation-recommending and decision-making bodies.</w:t>
      </w:r>
    </w:p>
    <w:p w14:paraId="5F493918" w14:textId="77777777" w:rsidR="005F5C02" w:rsidRPr="00C02C3D" w:rsidRDefault="005F5C02" w:rsidP="00CF14B6">
      <w:pPr>
        <w:pStyle w:val="BodyText"/>
        <w:tabs>
          <w:tab w:val="left" w:pos="900"/>
        </w:tabs>
        <w:ind w:left="360" w:firstLine="540"/>
        <w:rPr>
          <w:rFonts w:cs="Arial"/>
          <w:sz w:val="20"/>
          <w:szCs w:val="20"/>
        </w:rPr>
      </w:pPr>
      <w:r w:rsidRPr="00C02C3D">
        <w:rPr>
          <w:rFonts w:cs="Arial"/>
          <w:sz w:val="20"/>
          <w:szCs w:val="20"/>
        </w:rPr>
        <w:t>K.</w:t>
      </w:r>
      <w:r w:rsidRPr="00C02C3D">
        <w:rPr>
          <w:rFonts w:cs="Arial"/>
          <w:sz w:val="20"/>
          <w:szCs w:val="20"/>
        </w:rPr>
        <w:tab/>
        <w:t>Requires participation by higher education professionals, practitioners where appropriate and the public in accreditation reviews, decision-making, and policy setting, including review, revision and adoption of accreditation standards.</w:t>
      </w:r>
    </w:p>
    <w:p w14:paraId="17202D1B" w14:textId="77777777" w:rsidR="005F5C02" w:rsidRPr="00C02C3D" w:rsidRDefault="005F5C02" w:rsidP="00CF14B6">
      <w:pPr>
        <w:pStyle w:val="BodyText"/>
        <w:tabs>
          <w:tab w:val="left" w:pos="900"/>
        </w:tabs>
        <w:ind w:left="360" w:firstLine="540"/>
        <w:rPr>
          <w:rFonts w:cs="Arial"/>
          <w:sz w:val="20"/>
          <w:szCs w:val="20"/>
        </w:rPr>
      </w:pPr>
      <w:r w:rsidRPr="00C02C3D">
        <w:rPr>
          <w:rFonts w:cs="Arial"/>
          <w:sz w:val="20"/>
          <w:szCs w:val="20"/>
        </w:rPr>
        <w:t>L.</w:t>
      </w:r>
      <w:r w:rsidRPr="00C02C3D">
        <w:rPr>
          <w:rFonts w:cs="Arial"/>
          <w:sz w:val="20"/>
          <w:szCs w:val="20"/>
        </w:rPr>
        <w:tab/>
        <w:t>Fosters reasonable consistency in accreditation reviews of, and accreditation actions about, institutions or programs, while allowing for varying institution or program mission, purpose and operation.</w:t>
      </w:r>
    </w:p>
    <w:p w14:paraId="486F210D" w14:textId="77777777" w:rsidR="005F5C02" w:rsidRPr="00C02C3D" w:rsidRDefault="005F5C02" w:rsidP="00CF14B6">
      <w:pPr>
        <w:pStyle w:val="BodyText"/>
        <w:tabs>
          <w:tab w:val="left" w:pos="900"/>
        </w:tabs>
        <w:ind w:left="360" w:firstLine="540"/>
        <w:rPr>
          <w:rFonts w:cs="Arial"/>
          <w:sz w:val="20"/>
          <w:szCs w:val="20"/>
        </w:rPr>
      </w:pPr>
      <w:r w:rsidRPr="00C02C3D">
        <w:rPr>
          <w:rFonts w:cs="Arial"/>
          <w:sz w:val="20"/>
          <w:szCs w:val="20"/>
        </w:rPr>
        <w:t>M.</w:t>
      </w:r>
      <w:r w:rsidRPr="00C02C3D">
        <w:rPr>
          <w:rFonts w:cs="Arial"/>
          <w:sz w:val="20"/>
          <w:szCs w:val="20"/>
        </w:rPr>
        <w:tab/>
        <w:t>For purposes of promoting effective practice in the future, engages in regular critical self-evaluation of its performance, standards, policies and impact by the:</w:t>
      </w:r>
    </w:p>
    <w:p w14:paraId="6A53CB0F" w14:textId="77777777" w:rsidR="005F5C02" w:rsidRPr="00C02C3D" w:rsidRDefault="005F5C02" w:rsidP="00C368E2">
      <w:pPr>
        <w:pStyle w:val="BodyText"/>
        <w:tabs>
          <w:tab w:val="left" w:pos="900"/>
          <w:tab w:val="left" w:pos="1890"/>
        </w:tabs>
        <w:ind w:left="1800" w:hanging="360"/>
        <w:rPr>
          <w:rFonts w:cs="Arial"/>
          <w:sz w:val="20"/>
          <w:szCs w:val="20"/>
        </w:rPr>
      </w:pPr>
      <w:r w:rsidRPr="00C02C3D">
        <w:rPr>
          <w:rFonts w:cs="Arial"/>
          <w:sz w:val="20"/>
          <w:szCs w:val="20"/>
        </w:rPr>
        <w:t>1.</w:t>
      </w:r>
      <w:r w:rsidRPr="00C02C3D">
        <w:rPr>
          <w:rFonts w:cs="Arial"/>
          <w:sz w:val="20"/>
          <w:szCs w:val="20"/>
        </w:rPr>
        <w:tab/>
        <w:t>Review of aggregate information regarding the extent to which the accredited institutions or programs are achieving their expectations for student learning; and</w:t>
      </w:r>
    </w:p>
    <w:p w14:paraId="4654EE9C" w14:textId="0D224C24" w:rsidR="00424767" w:rsidRPr="00C02C3D" w:rsidRDefault="005F5C02" w:rsidP="00E840A4">
      <w:pPr>
        <w:pStyle w:val="BodyText"/>
        <w:tabs>
          <w:tab w:val="left" w:pos="900"/>
          <w:tab w:val="left" w:pos="1710"/>
        </w:tabs>
        <w:spacing w:after="0"/>
        <w:ind w:left="1800" w:hanging="360"/>
        <w:rPr>
          <w:rFonts w:cs="Arial"/>
          <w:sz w:val="20"/>
          <w:szCs w:val="20"/>
        </w:rPr>
      </w:pPr>
      <w:r w:rsidRPr="00C02C3D">
        <w:rPr>
          <w:rFonts w:cs="Arial"/>
          <w:sz w:val="20"/>
          <w:szCs w:val="20"/>
        </w:rPr>
        <w:t>2.</w:t>
      </w:r>
      <w:r w:rsidRPr="00C02C3D">
        <w:rPr>
          <w:rFonts w:cs="Arial"/>
          <w:sz w:val="20"/>
          <w:szCs w:val="20"/>
        </w:rPr>
        <w:tab/>
      </w:r>
      <w:r w:rsidR="00CF14B6" w:rsidRPr="00C02C3D">
        <w:rPr>
          <w:rFonts w:cs="Arial"/>
          <w:sz w:val="20"/>
          <w:szCs w:val="20"/>
        </w:rPr>
        <w:tab/>
      </w:r>
      <w:r w:rsidRPr="00C02C3D">
        <w:rPr>
          <w:rFonts w:cs="Arial"/>
          <w:sz w:val="20"/>
          <w:szCs w:val="20"/>
        </w:rPr>
        <w:t>Collection and review of evidence that the accrediting organization’s own performance promotes academic quality and student success and serves both higher education and the public.</w:t>
      </w:r>
    </w:p>
    <w:bookmarkEnd w:id="0"/>
    <w:bookmarkEnd w:id="1"/>
    <w:bookmarkEnd w:id="2"/>
    <w:bookmarkEnd w:id="3"/>
    <w:bookmarkEnd w:id="4"/>
    <w:bookmarkEnd w:id="5"/>
    <w:bookmarkEnd w:id="6"/>
    <w:bookmarkEnd w:id="7"/>
    <w:bookmarkEnd w:id="8"/>
    <w:bookmarkEnd w:id="9"/>
    <w:p w14:paraId="483B4AAE" w14:textId="77777777" w:rsidR="00E840A4" w:rsidRPr="00C02C3D" w:rsidRDefault="00E840A4" w:rsidP="00E840A4">
      <w:pPr>
        <w:pStyle w:val="Header"/>
        <w:ind w:left="270"/>
        <w:rPr>
          <w:rFonts w:ascii="Arial" w:hAnsi="Arial" w:cs="Arial"/>
          <w:b/>
          <w:bCs/>
          <w:sz w:val="20"/>
          <w:szCs w:val="20"/>
        </w:rPr>
      </w:pPr>
    </w:p>
    <w:p w14:paraId="70715E1B" w14:textId="0B2D760D" w:rsidR="00EF2060" w:rsidRPr="00C02C3D" w:rsidRDefault="00EF2060" w:rsidP="00E840A4">
      <w:pPr>
        <w:pStyle w:val="Header"/>
        <w:ind w:left="270"/>
        <w:rPr>
          <w:rFonts w:ascii="Arial" w:hAnsi="Arial" w:cs="Arial"/>
          <w:color w:val="FF0000"/>
          <w:sz w:val="20"/>
          <w:szCs w:val="20"/>
        </w:rPr>
      </w:pPr>
      <w:r w:rsidRPr="00C02C3D">
        <w:rPr>
          <w:rFonts w:ascii="Arial" w:hAnsi="Arial" w:cs="Arial"/>
          <w:b/>
          <w:bCs/>
          <w:sz w:val="20"/>
          <w:szCs w:val="20"/>
        </w:rPr>
        <w:t>IV. Budget</w:t>
      </w:r>
      <w:r w:rsidR="00643531" w:rsidRPr="00C02C3D">
        <w:rPr>
          <w:rFonts w:ascii="Arial" w:hAnsi="Arial" w:cs="Arial"/>
          <w:b/>
          <w:bCs/>
          <w:iCs/>
          <w:sz w:val="20"/>
          <w:szCs w:val="20"/>
        </w:rPr>
        <w:t>: Required information</w:t>
      </w:r>
    </w:p>
    <w:p w14:paraId="48343216" w14:textId="77777777" w:rsidR="00EF2060" w:rsidRPr="00C02C3D" w:rsidRDefault="00EF2060" w:rsidP="00EF2060">
      <w:pPr>
        <w:pStyle w:val="Header"/>
        <w:rPr>
          <w:rFonts w:ascii="Arial" w:hAnsi="Arial" w:cs="Arial"/>
          <w:b/>
          <w:bCs/>
          <w:i/>
          <w:iCs/>
          <w:sz w:val="20"/>
          <w:szCs w:val="20"/>
        </w:rPr>
      </w:pPr>
    </w:p>
    <w:p w14:paraId="16AC1432" w14:textId="6D939F84" w:rsidR="00E840A4" w:rsidRPr="00C02C3D" w:rsidRDefault="00E840A4" w:rsidP="00E840A4">
      <w:pPr>
        <w:pStyle w:val="Header"/>
        <w:ind w:left="270"/>
        <w:rPr>
          <w:rFonts w:ascii="Arial" w:hAnsi="Arial" w:cs="Arial"/>
          <w:b/>
          <w:bCs/>
          <w:sz w:val="20"/>
          <w:szCs w:val="20"/>
        </w:rPr>
      </w:pPr>
      <w:r w:rsidRPr="00C02C3D">
        <w:rPr>
          <w:rFonts w:ascii="Arial" w:hAnsi="Arial" w:cs="Arial"/>
          <w:bCs/>
          <w:sz w:val="20"/>
          <w:szCs w:val="20"/>
        </w:rPr>
        <w:t>As noted below</w:t>
      </w:r>
      <w:r w:rsidR="007D2339">
        <w:rPr>
          <w:rFonts w:ascii="Arial" w:hAnsi="Arial" w:cs="Arial"/>
          <w:bCs/>
          <w:sz w:val="20"/>
          <w:szCs w:val="20"/>
        </w:rPr>
        <w:t xml:space="preserve"> (Section VIB1)</w:t>
      </w:r>
      <w:r w:rsidRPr="00C02C3D">
        <w:rPr>
          <w:rFonts w:ascii="Arial" w:hAnsi="Arial" w:cs="Arial"/>
          <w:bCs/>
          <w:sz w:val="20"/>
          <w:szCs w:val="20"/>
        </w:rPr>
        <w:t>, the accrediting organization or unit is asked to submit the operating budget as of the year of application for CHEA recognition and the</w:t>
      </w:r>
      <w:r w:rsidR="007D2339">
        <w:rPr>
          <w:rFonts w:ascii="Arial" w:hAnsi="Arial" w:cs="Arial"/>
          <w:bCs/>
          <w:sz w:val="20"/>
          <w:szCs w:val="20"/>
        </w:rPr>
        <w:t xml:space="preserve"> year of submission of the interim report</w:t>
      </w:r>
      <w:r w:rsidRPr="00C02C3D">
        <w:rPr>
          <w:rFonts w:ascii="Arial" w:hAnsi="Arial" w:cs="Arial"/>
          <w:bCs/>
          <w:sz w:val="20"/>
          <w:szCs w:val="20"/>
        </w:rPr>
        <w:t xml:space="preserve">, including revenues and expenditures of the accrediting organization. The information should show how the budget is sufficient to support the accreditation functions, including a brief narrative describing any variances between the two most recent financial year-ends. </w:t>
      </w:r>
    </w:p>
    <w:p w14:paraId="628F8A05" w14:textId="77777777" w:rsidR="00E840A4" w:rsidRPr="00C02C3D" w:rsidRDefault="00E840A4" w:rsidP="00E840A4">
      <w:pPr>
        <w:pStyle w:val="Header"/>
        <w:ind w:left="270"/>
        <w:rPr>
          <w:rFonts w:ascii="Arial" w:hAnsi="Arial" w:cs="Arial"/>
          <w:bCs/>
          <w:sz w:val="20"/>
          <w:szCs w:val="20"/>
        </w:rPr>
      </w:pPr>
    </w:p>
    <w:p w14:paraId="37AEC313" w14:textId="77777777" w:rsidR="00E840A4" w:rsidRPr="00C02C3D" w:rsidRDefault="00E840A4" w:rsidP="00E840A4">
      <w:pPr>
        <w:pStyle w:val="Header"/>
        <w:ind w:left="270"/>
        <w:rPr>
          <w:rFonts w:ascii="Arial" w:hAnsi="Arial" w:cs="Arial"/>
          <w:bCs/>
          <w:sz w:val="20"/>
          <w:szCs w:val="20"/>
        </w:rPr>
      </w:pPr>
      <w:r w:rsidRPr="00C02C3D">
        <w:rPr>
          <w:rFonts w:ascii="Arial" w:hAnsi="Arial" w:cs="Arial"/>
          <w:bCs/>
          <w:sz w:val="20"/>
          <w:szCs w:val="20"/>
        </w:rPr>
        <w:t xml:space="preserve">If affiliated with a parent entity, the budget information is to include the revenues and expenditures of the accrediting unit and not the budget of any parent or other sponsoring organization.  However, detailed </w:t>
      </w:r>
      <w:r w:rsidRPr="00C02C3D">
        <w:rPr>
          <w:rFonts w:ascii="Arial" w:hAnsi="Arial" w:cs="Arial"/>
          <w:bCs/>
          <w:sz w:val="20"/>
          <w:szCs w:val="20"/>
        </w:rPr>
        <w:lastRenderedPageBreak/>
        <w:t xml:space="preserve">information about direct funding or in-kind support provided by a parent or sponsoring organization is required.  A template for submitting budget information is provided at the end of these </w:t>
      </w:r>
      <w:r w:rsidRPr="00C02C3D">
        <w:rPr>
          <w:rFonts w:ascii="Arial" w:hAnsi="Arial" w:cs="Arial"/>
          <w:bCs/>
          <w:i/>
          <w:sz w:val="20"/>
          <w:szCs w:val="20"/>
        </w:rPr>
        <w:t>Guidelines.</w:t>
      </w:r>
      <w:r w:rsidRPr="00C02C3D">
        <w:rPr>
          <w:rFonts w:ascii="Arial" w:hAnsi="Arial" w:cs="Arial"/>
          <w:bCs/>
          <w:sz w:val="20"/>
          <w:szCs w:val="20"/>
        </w:rPr>
        <w:t xml:space="preserve"> </w:t>
      </w:r>
    </w:p>
    <w:p w14:paraId="6FADCF24" w14:textId="77777777" w:rsidR="00E840A4" w:rsidRPr="00C02C3D" w:rsidRDefault="00E840A4" w:rsidP="00E840A4">
      <w:pPr>
        <w:pStyle w:val="Header"/>
        <w:ind w:left="270"/>
        <w:rPr>
          <w:rFonts w:ascii="Arial" w:hAnsi="Arial" w:cs="Arial"/>
          <w:bCs/>
          <w:sz w:val="20"/>
          <w:szCs w:val="20"/>
        </w:rPr>
      </w:pPr>
    </w:p>
    <w:p w14:paraId="4AF6D6F7" w14:textId="614B4338" w:rsidR="00EF2060" w:rsidRPr="00C02C3D" w:rsidRDefault="00EF2060" w:rsidP="00EF2060">
      <w:pPr>
        <w:pStyle w:val="Header"/>
        <w:ind w:left="270"/>
        <w:rPr>
          <w:rFonts w:ascii="Arial" w:hAnsi="Arial" w:cs="Arial"/>
          <w:sz w:val="20"/>
          <w:szCs w:val="20"/>
        </w:rPr>
      </w:pPr>
      <w:r w:rsidRPr="00C02C3D">
        <w:rPr>
          <w:rFonts w:ascii="Arial" w:hAnsi="Arial" w:cs="Arial"/>
          <w:b/>
          <w:bCs/>
          <w:sz w:val="20"/>
          <w:szCs w:val="20"/>
        </w:rPr>
        <w:t xml:space="preserve">V. </w:t>
      </w:r>
      <w:r w:rsidR="00E840A4" w:rsidRPr="00C02C3D">
        <w:rPr>
          <w:rFonts w:ascii="Arial" w:hAnsi="Arial" w:cs="Arial"/>
          <w:b/>
          <w:bCs/>
          <w:sz w:val="20"/>
          <w:szCs w:val="20"/>
        </w:rPr>
        <w:t>CHEA Standards 11A1 and 11B1</w:t>
      </w:r>
      <w:r w:rsidR="00F95B03" w:rsidRPr="00C02C3D">
        <w:rPr>
          <w:rFonts w:ascii="Arial" w:hAnsi="Arial" w:cs="Arial"/>
          <w:b/>
          <w:bCs/>
          <w:iCs/>
          <w:sz w:val="20"/>
          <w:szCs w:val="20"/>
        </w:rPr>
        <w:t>: Required information to support evidence that the standards are met</w:t>
      </w:r>
    </w:p>
    <w:p w14:paraId="78C8D91C" w14:textId="24EBC6A9" w:rsidR="00EF2060" w:rsidRPr="00C02C3D" w:rsidRDefault="00EF2060" w:rsidP="00C71B7E">
      <w:pPr>
        <w:pStyle w:val="Header"/>
        <w:ind w:left="270"/>
        <w:rPr>
          <w:rFonts w:ascii="Arial" w:hAnsi="Arial" w:cs="Arial"/>
          <w:b/>
          <w:bCs/>
          <w:sz w:val="20"/>
          <w:szCs w:val="20"/>
        </w:rPr>
      </w:pPr>
    </w:p>
    <w:p w14:paraId="0430F566" w14:textId="5A95BDC8" w:rsidR="00E840A4" w:rsidRPr="00C02C3D" w:rsidRDefault="00E840A4" w:rsidP="00C71B7E">
      <w:pPr>
        <w:pStyle w:val="Header"/>
        <w:ind w:left="270"/>
        <w:rPr>
          <w:rFonts w:ascii="Arial" w:hAnsi="Arial" w:cs="Arial"/>
          <w:bCs/>
          <w:sz w:val="20"/>
          <w:szCs w:val="20"/>
        </w:rPr>
      </w:pPr>
      <w:r w:rsidRPr="00C02C3D">
        <w:rPr>
          <w:rFonts w:ascii="Arial" w:hAnsi="Arial" w:cs="Arial"/>
          <w:bCs/>
          <w:sz w:val="20"/>
          <w:szCs w:val="20"/>
        </w:rPr>
        <w:t xml:space="preserve">Regardless of whether or not there is a change in this regard (CHEA Standards 11A1 and 11B1, as outlined below), the accrediting organization is asked to provide evidence that its accredited institutions or programs (1) provide the public with the reason(s) for the accrediting organization’s actions and (2) provide timely, readily accessible, accurate and consistent information regarding performance and student achievement.  </w:t>
      </w:r>
    </w:p>
    <w:p w14:paraId="05423506" w14:textId="77777777" w:rsidR="00E840A4" w:rsidRPr="00C02C3D" w:rsidRDefault="00E840A4" w:rsidP="00C71B7E">
      <w:pPr>
        <w:pStyle w:val="Header"/>
        <w:ind w:left="270"/>
        <w:rPr>
          <w:rFonts w:ascii="Arial" w:hAnsi="Arial" w:cs="Arial"/>
          <w:bCs/>
          <w:sz w:val="20"/>
          <w:szCs w:val="20"/>
        </w:rPr>
      </w:pPr>
    </w:p>
    <w:p w14:paraId="5BD8E6BC" w14:textId="55EA1B70" w:rsidR="004C3A1C" w:rsidRPr="00C02C3D" w:rsidRDefault="00791732" w:rsidP="00C71B7E">
      <w:pPr>
        <w:pStyle w:val="Header"/>
        <w:ind w:left="270"/>
        <w:rPr>
          <w:rFonts w:ascii="Arial" w:hAnsi="Arial" w:cs="Arial"/>
          <w:i/>
          <w:sz w:val="20"/>
          <w:szCs w:val="20"/>
        </w:rPr>
      </w:pPr>
      <w:r w:rsidRPr="00C02C3D">
        <w:rPr>
          <w:rFonts w:ascii="Arial" w:hAnsi="Arial" w:cs="Arial"/>
          <w:b/>
          <w:bCs/>
          <w:i/>
          <w:sz w:val="20"/>
          <w:szCs w:val="20"/>
        </w:rPr>
        <w:t xml:space="preserve">VI. ACCOMPLISHMENTS, CHALLENGES, FUTURE DIRECTIONS </w:t>
      </w:r>
      <w:r w:rsidRPr="00C02C3D">
        <w:rPr>
          <w:rFonts w:ascii="Arial" w:hAnsi="Arial" w:cs="Arial"/>
          <w:b/>
          <w:bCs/>
          <w:i/>
          <w:iCs/>
          <w:sz w:val="20"/>
          <w:szCs w:val="20"/>
        </w:rPr>
        <w:t xml:space="preserve">(OPTIONAL)  </w:t>
      </w:r>
    </w:p>
    <w:p w14:paraId="2B18963C" w14:textId="77777777" w:rsidR="004C3A1C" w:rsidRPr="00C02C3D" w:rsidRDefault="004C3A1C" w:rsidP="004C3A1C">
      <w:pPr>
        <w:pStyle w:val="Header"/>
        <w:rPr>
          <w:rFonts w:ascii="Arial" w:hAnsi="Arial" w:cs="Arial"/>
          <w:b/>
          <w:bCs/>
          <w:i/>
          <w:iCs/>
          <w:sz w:val="20"/>
          <w:szCs w:val="20"/>
        </w:rPr>
      </w:pPr>
    </w:p>
    <w:p w14:paraId="4A2BB8CD" w14:textId="0D98DB88" w:rsidR="00B90708" w:rsidRPr="00C02C3D" w:rsidRDefault="00172A1F" w:rsidP="00E840A4">
      <w:pPr>
        <w:pStyle w:val="Header"/>
        <w:ind w:left="270"/>
        <w:rPr>
          <w:rFonts w:ascii="Arial" w:hAnsi="Arial" w:cs="Arial"/>
          <w:bCs/>
          <w:sz w:val="20"/>
          <w:szCs w:val="20"/>
        </w:rPr>
      </w:pPr>
      <w:r w:rsidRPr="00C02C3D">
        <w:rPr>
          <w:rFonts w:ascii="Arial" w:hAnsi="Arial" w:cs="Arial"/>
          <w:bCs/>
          <w:sz w:val="20"/>
          <w:szCs w:val="20"/>
        </w:rPr>
        <w:t xml:space="preserve">Provide a brief </w:t>
      </w:r>
      <w:r w:rsidR="00F12AF6" w:rsidRPr="00C02C3D">
        <w:rPr>
          <w:rFonts w:ascii="Arial" w:hAnsi="Arial" w:cs="Arial"/>
          <w:bCs/>
          <w:sz w:val="20"/>
          <w:szCs w:val="20"/>
        </w:rPr>
        <w:t>description of the organization’s recent accomplishments, actions t</w:t>
      </w:r>
      <w:r w:rsidR="004124BC" w:rsidRPr="00C02C3D">
        <w:rPr>
          <w:rFonts w:ascii="Arial" w:hAnsi="Arial" w:cs="Arial"/>
          <w:bCs/>
          <w:sz w:val="20"/>
          <w:szCs w:val="20"/>
        </w:rPr>
        <w:t>aken to address critical issues</w:t>
      </w:r>
      <w:r w:rsidR="00F12AF6" w:rsidRPr="00C02C3D">
        <w:rPr>
          <w:rFonts w:ascii="Arial" w:hAnsi="Arial" w:cs="Arial"/>
          <w:bCs/>
          <w:sz w:val="20"/>
          <w:szCs w:val="20"/>
        </w:rPr>
        <w:t xml:space="preserve"> </w:t>
      </w:r>
      <w:r w:rsidR="00D31F2E" w:rsidRPr="00C02C3D">
        <w:rPr>
          <w:rFonts w:ascii="Arial" w:hAnsi="Arial" w:cs="Arial"/>
          <w:bCs/>
          <w:sz w:val="20"/>
          <w:szCs w:val="20"/>
        </w:rPr>
        <w:t>or</w:t>
      </w:r>
      <w:r w:rsidR="00F12AF6" w:rsidRPr="00C02C3D">
        <w:rPr>
          <w:rFonts w:ascii="Arial" w:hAnsi="Arial" w:cs="Arial"/>
          <w:bCs/>
          <w:sz w:val="20"/>
          <w:szCs w:val="20"/>
        </w:rPr>
        <w:t xml:space="preserve"> anticipated changes needed for the future. </w:t>
      </w:r>
    </w:p>
    <w:p w14:paraId="3BC19C60" w14:textId="77777777" w:rsidR="00B90708" w:rsidRPr="00631870" w:rsidRDefault="00B90708" w:rsidP="004C3A1C">
      <w:pPr>
        <w:pStyle w:val="Header"/>
        <w:rPr>
          <w:rFonts w:ascii="Arial" w:hAnsi="Arial" w:cs="Arial"/>
          <w:b/>
          <w:bCs/>
        </w:rPr>
      </w:pPr>
    </w:p>
    <w:p w14:paraId="541DA42B" w14:textId="77777777" w:rsidR="00631870" w:rsidRPr="00631870" w:rsidRDefault="00C71B7E" w:rsidP="005F7C91">
      <w:pPr>
        <w:pStyle w:val="Header"/>
        <w:ind w:left="270"/>
        <w:jc w:val="center"/>
        <w:rPr>
          <w:rFonts w:ascii="Arial" w:hAnsi="Arial" w:cs="Arial"/>
          <w:b/>
          <w:bCs/>
          <w:i/>
        </w:rPr>
      </w:pPr>
      <w:r w:rsidRPr="00631870">
        <w:rPr>
          <w:rFonts w:ascii="Arial" w:hAnsi="Arial" w:cs="Arial"/>
          <w:b/>
          <w:bCs/>
          <w:i/>
        </w:rPr>
        <w:t xml:space="preserve">FORMAT FOR SUBMITTING THE REPORT </w:t>
      </w:r>
    </w:p>
    <w:p w14:paraId="131FECC4" w14:textId="2F726F1E" w:rsidR="00C71B7E" w:rsidRPr="00631870" w:rsidRDefault="00C71B7E" w:rsidP="005F7C91">
      <w:pPr>
        <w:pStyle w:val="Header"/>
        <w:ind w:left="270"/>
        <w:jc w:val="center"/>
        <w:rPr>
          <w:rFonts w:ascii="Arial" w:hAnsi="Arial" w:cs="Arial"/>
          <w:b/>
          <w:bCs/>
          <w:i/>
        </w:rPr>
      </w:pPr>
      <w:r w:rsidRPr="00631870">
        <w:rPr>
          <w:rFonts w:ascii="Arial" w:hAnsi="Arial" w:cs="Arial"/>
          <w:b/>
          <w:bCs/>
          <w:i/>
        </w:rPr>
        <w:t>AND REQUIRED DOCUMENTATION</w:t>
      </w:r>
    </w:p>
    <w:p w14:paraId="10CC415A" w14:textId="77777777" w:rsidR="00C71B7E" w:rsidRPr="00C02C3D" w:rsidRDefault="00C71B7E" w:rsidP="00C71B7E">
      <w:pPr>
        <w:pStyle w:val="Header"/>
        <w:jc w:val="center"/>
        <w:rPr>
          <w:rFonts w:ascii="Arial" w:hAnsi="Arial" w:cs="Arial"/>
          <w:b/>
          <w:bCs/>
          <w:sz w:val="20"/>
          <w:szCs w:val="20"/>
        </w:rPr>
      </w:pPr>
    </w:p>
    <w:p w14:paraId="4DE01EDD" w14:textId="0C950264" w:rsidR="00391347" w:rsidRPr="00C02C3D" w:rsidRDefault="00391347" w:rsidP="00B95863">
      <w:pPr>
        <w:pStyle w:val="Header"/>
        <w:numPr>
          <w:ilvl w:val="0"/>
          <w:numId w:val="26"/>
        </w:numPr>
        <w:tabs>
          <w:tab w:val="left" w:pos="360"/>
        </w:tabs>
        <w:rPr>
          <w:rFonts w:ascii="Arial" w:hAnsi="Arial" w:cs="Arial"/>
          <w:bCs/>
          <w:sz w:val="20"/>
          <w:szCs w:val="20"/>
        </w:rPr>
      </w:pPr>
      <w:r w:rsidRPr="00C02C3D">
        <w:rPr>
          <w:rFonts w:ascii="Arial" w:hAnsi="Arial" w:cs="Arial"/>
          <w:bCs/>
          <w:sz w:val="20"/>
          <w:szCs w:val="20"/>
        </w:rPr>
        <w:t xml:space="preserve">Letter of transmittal: A letter of transmittal signed by the chief executive officer </w:t>
      </w:r>
      <w:r w:rsidR="00686E4E" w:rsidRPr="00C02C3D">
        <w:rPr>
          <w:rFonts w:ascii="Arial" w:hAnsi="Arial" w:cs="Arial"/>
          <w:bCs/>
          <w:sz w:val="20"/>
          <w:szCs w:val="20"/>
        </w:rPr>
        <w:t xml:space="preserve">(or other designated accreditation representative) </w:t>
      </w:r>
      <w:r w:rsidRPr="00C02C3D">
        <w:rPr>
          <w:rFonts w:ascii="Arial" w:hAnsi="Arial" w:cs="Arial"/>
          <w:bCs/>
          <w:sz w:val="20"/>
          <w:szCs w:val="20"/>
        </w:rPr>
        <w:t xml:space="preserve">of the accrediting unit of the organization attesting to the </w:t>
      </w:r>
      <w:r w:rsidR="008C40B6" w:rsidRPr="00C02C3D">
        <w:rPr>
          <w:rFonts w:ascii="Arial" w:hAnsi="Arial" w:cs="Arial"/>
          <w:bCs/>
          <w:sz w:val="20"/>
          <w:szCs w:val="20"/>
        </w:rPr>
        <w:t xml:space="preserve">accuracy of the report.  </w:t>
      </w:r>
      <w:r w:rsidR="008C40B6" w:rsidRPr="00B42DD9">
        <w:rPr>
          <w:rFonts w:ascii="Arial" w:hAnsi="Arial" w:cs="Arial"/>
          <w:bCs/>
          <w:i/>
          <w:sz w:val="20"/>
          <w:szCs w:val="20"/>
        </w:rPr>
        <w:t xml:space="preserve">Please date the letter as of the date </w:t>
      </w:r>
      <w:r w:rsidR="00D757BE" w:rsidRPr="00B42DD9">
        <w:rPr>
          <w:rFonts w:ascii="Arial" w:hAnsi="Arial" w:cs="Arial"/>
          <w:bCs/>
          <w:i/>
          <w:sz w:val="20"/>
          <w:szCs w:val="20"/>
        </w:rPr>
        <w:t xml:space="preserve">that the report is submitted in final form to </w:t>
      </w:r>
      <w:r w:rsidR="008C40B6" w:rsidRPr="00B42DD9">
        <w:rPr>
          <w:rFonts w:ascii="Arial" w:hAnsi="Arial" w:cs="Arial"/>
          <w:bCs/>
          <w:i/>
          <w:sz w:val="20"/>
          <w:szCs w:val="20"/>
        </w:rPr>
        <w:t xml:space="preserve">CHEA.  </w:t>
      </w:r>
    </w:p>
    <w:p w14:paraId="2A0CD3DC" w14:textId="77777777" w:rsidR="00391347" w:rsidRPr="00C02C3D" w:rsidRDefault="00391347" w:rsidP="00391347">
      <w:pPr>
        <w:pStyle w:val="Header"/>
        <w:tabs>
          <w:tab w:val="left" w:pos="360"/>
        </w:tabs>
        <w:ind w:left="720"/>
        <w:rPr>
          <w:rFonts w:ascii="Arial" w:hAnsi="Arial" w:cs="Arial"/>
          <w:bCs/>
          <w:sz w:val="20"/>
          <w:szCs w:val="20"/>
        </w:rPr>
      </w:pPr>
    </w:p>
    <w:p w14:paraId="49287504" w14:textId="77777777" w:rsidR="00391347" w:rsidRPr="00C02C3D" w:rsidRDefault="00391347" w:rsidP="00B95863">
      <w:pPr>
        <w:pStyle w:val="Header"/>
        <w:numPr>
          <w:ilvl w:val="0"/>
          <w:numId w:val="26"/>
        </w:numPr>
        <w:tabs>
          <w:tab w:val="left" w:pos="360"/>
        </w:tabs>
        <w:rPr>
          <w:rFonts w:ascii="Arial" w:hAnsi="Arial" w:cs="Arial"/>
          <w:bCs/>
          <w:sz w:val="20"/>
          <w:szCs w:val="20"/>
        </w:rPr>
      </w:pPr>
      <w:r w:rsidRPr="00C02C3D">
        <w:rPr>
          <w:rFonts w:ascii="Arial" w:hAnsi="Arial" w:cs="Arial"/>
          <w:bCs/>
          <w:sz w:val="20"/>
          <w:szCs w:val="20"/>
        </w:rPr>
        <w:t xml:space="preserve">Required documentation: </w:t>
      </w:r>
    </w:p>
    <w:p w14:paraId="301DE8FB" w14:textId="77777777" w:rsidR="00391347" w:rsidRPr="00C02C3D" w:rsidRDefault="00391347" w:rsidP="00391347">
      <w:pPr>
        <w:pStyle w:val="Header"/>
        <w:tabs>
          <w:tab w:val="left" w:pos="360"/>
        </w:tabs>
        <w:rPr>
          <w:rFonts w:ascii="Arial" w:hAnsi="Arial" w:cs="Arial"/>
          <w:bCs/>
          <w:sz w:val="20"/>
          <w:szCs w:val="20"/>
        </w:rPr>
      </w:pPr>
    </w:p>
    <w:p w14:paraId="196B4A73" w14:textId="63DC5937" w:rsidR="00391347" w:rsidRPr="00C15865" w:rsidRDefault="00A02B64" w:rsidP="007D2339">
      <w:pPr>
        <w:pStyle w:val="Header"/>
        <w:numPr>
          <w:ilvl w:val="0"/>
          <w:numId w:val="12"/>
        </w:numPr>
        <w:tabs>
          <w:tab w:val="left" w:pos="360"/>
          <w:tab w:val="left" w:pos="720"/>
        </w:tabs>
        <w:rPr>
          <w:rFonts w:ascii="Arial" w:hAnsi="Arial" w:cs="Arial"/>
          <w:bCs/>
          <w:sz w:val="20"/>
          <w:szCs w:val="20"/>
        </w:rPr>
      </w:pPr>
      <w:r w:rsidRPr="00C15865">
        <w:rPr>
          <w:rFonts w:ascii="Arial" w:hAnsi="Arial" w:cs="Arial"/>
          <w:bCs/>
          <w:sz w:val="20"/>
          <w:szCs w:val="20"/>
        </w:rPr>
        <w:t xml:space="preserve">CHEA Budget Worksheet </w:t>
      </w:r>
      <w:r w:rsidR="005F7C91" w:rsidRPr="00C15865">
        <w:rPr>
          <w:rFonts w:ascii="Arial" w:hAnsi="Arial" w:cs="Arial"/>
          <w:bCs/>
          <w:sz w:val="20"/>
          <w:szCs w:val="20"/>
        </w:rPr>
        <w:t>(</w:t>
      </w:r>
      <w:r w:rsidRPr="00C15865">
        <w:rPr>
          <w:rFonts w:ascii="Arial" w:hAnsi="Arial" w:cs="Arial"/>
          <w:bCs/>
          <w:sz w:val="20"/>
          <w:szCs w:val="20"/>
        </w:rPr>
        <w:t xml:space="preserve">p. 11 of these </w:t>
      </w:r>
      <w:r w:rsidRPr="00C15865">
        <w:rPr>
          <w:rFonts w:ascii="Arial" w:hAnsi="Arial" w:cs="Arial"/>
          <w:bCs/>
          <w:i/>
          <w:sz w:val="20"/>
          <w:szCs w:val="20"/>
        </w:rPr>
        <w:t>Guidelines</w:t>
      </w:r>
      <w:r w:rsidR="005F7C91" w:rsidRPr="00C15865">
        <w:rPr>
          <w:rFonts w:ascii="Arial" w:hAnsi="Arial" w:cs="Arial"/>
          <w:bCs/>
          <w:i/>
          <w:sz w:val="20"/>
          <w:szCs w:val="20"/>
        </w:rPr>
        <w:t>)</w:t>
      </w:r>
      <w:r w:rsidRPr="00C15865">
        <w:rPr>
          <w:rFonts w:ascii="Arial" w:hAnsi="Arial" w:cs="Arial"/>
          <w:bCs/>
          <w:sz w:val="20"/>
          <w:szCs w:val="20"/>
        </w:rPr>
        <w:t>.</w:t>
      </w:r>
      <w:r w:rsidR="007D2339" w:rsidRPr="00C15865">
        <w:rPr>
          <w:rFonts w:ascii="Arial" w:hAnsi="Arial" w:cs="Arial"/>
          <w:bCs/>
          <w:sz w:val="20"/>
          <w:szCs w:val="20"/>
        </w:rPr>
        <w:t xml:space="preserve"> </w:t>
      </w:r>
    </w:p>
    <w:p w14:paraId="4413E436" w14:textId="77777777" w:rsidR="00707067" w:rsidRPr="00C15865" w:rsidRDefault="00707067" w:rsidP="00707067">
      <w:pPr>
        <w:pStyle w:val="Header"/>
        <w:tabs>
          <w:tab w:val="left" w:pos="360"/>
          <w:tab w:val="left" w:pos="720"/>
        </w:tabs>
        <w:ind w:left="720"/>
        <w:rPr>
          <w:rFonts w:ascii="Arial" w:hAnsi="Arial" w:cs="Arial"/>
          <w:bCs/>
          <w:sz w:val="20"/>
          <w:szCs w:val="20"/>
        </w:rPr>
      </w:pPr>
    </w:p>
    <w:p w14:paraId="4A26BB91" w14:textId="77777777" w:rsidR="00391347" w:rsidRPr="00C15865" w:rsidRDefault="00391347" w:rsidP="00391347">
      <w:pPr>
        <w:pStyle w:val="Header"/>
        <w:numPr>
          <w:ilvl w:val="0"/>
          <w:numId w:val="12"/>
        </w:numPr>
        <w:tabs>
          <w:tab w:val="left" w:pos="360"/>
          <w:tab w:val="left" w:pos="720"/>
        </w:tabs>
        <w:rPr>
          <w:rFonts w:ascii="Arial" w:hAnsi="Arial" w:cs="Arial"/>
          <w:bCs/>
          <w:sz w:val="20"/>
          <w:szCs w:val="20"/>
        </w:rPr>
      </w:pPr>
      <w:r w:rsidRPr="00C15865">
        <w:rPr>
          <w:rFonts w:ascii="Arial" w:hAnsi="Arial" w:cs="Arial"/>
          <w:bCs/>
          <w:sz w:val="20"/>
          <w:szCs w:val="20"/>
        </w:rPr>
        <w:t xml:space="preserve">Current </w:t>
      </w:r>
      <w:r w:rsidR="001A0CBE" w:rsidRPr="00C15865">
        <w:rPr>
          <w:rFonts w:ascii="Arial" w:hAnsi="Arial" w:cs="Arial"/>
          <w:bCs/>
          <w:sz w:val="20"/>
          <w:szCs w:val="20"/>
        </w:rPr>
        <w:t xml:space="preserve">accreditation </w:t>
      </w:r>
      <w:r w:rsidRPr="00C15865">
        <w:rPr>
          <w:rFonts w:ascii="Arial" w:hAnsi="Arial" w:cs="Arial"/>
          <w:bCs/>
          <w:sz w:val="20"/>
          <w:szCs w:val="20"/>
        </w:rPr>
        <w:t xml:space="preserve">standards </w:t>
      </w:r>
      <w:r w:rsidR="0011058D" w:rsidRPr="00C15865">
        <w:rPr>
          <w:rFonts w:ascii="Arial" w:hAnsi="Arial" w:cs="Arial"/>
          <w:bCs/>
          <w:i/>
          <w:sz w:val="20"/>
          <w:szCs w:val="20"/>
        </w:rPr>
        <w:t xml:space="preserve">if revised since </w:t>
      </w:r>
      <w:r w:rsidR="00EF051B" w:rsidRPr="00C15865">
        <w:rPr>
          <w:rFonts w:ascii="Arial" w:hAnsi="Arial" w:cs="Arial"/>
          <w:bCs/>
          <w:i/>
          <w:sz w:val="20"/>
          <w:szCs w:val="20"/>
        </w:rPr>
        <w:t xml:space="preserve">the </w:t>
      </w:r>
      <w:r w:rsidR="0011058D" w:rsidRPr="00C15865">
        <w:rPr>
          <w:rFonts w:ascii="Arial" w:hAnsi="Arial" w:cs="Arial"/>
          <w:bCs/>
          <w:i/>
          <w:sz w:val="20"/>
          <w:szCs w:val="20"/>
        </w:rPr>
        <w:t>last CHEA recognition review or interim report. Please provide only the revised standards</w:t>
      </w:r>
      <w:r w:rsidR="0011058D" w:rsidRPr="00C15865">
        <w:rPr>
          <w:rFonts w:ascii="Arial" w:hAnsi="Arial" w:cs="Arial"/>
          <w:b/>
          <w:bCs/>
          <w:sz w:val="20"/>
          <w:szCs w:val="20"/>
        </w:rPr>
        <w:t>.</w:t>
      </w:r>
    </w:p>
    <w:p w14:paraId="4AF67C3F" w14:textId="77777777" w:rsidR="00707067" w:rsidRPr="00C15865" w:rsidRDefault="00707067" w:rsidP="00707067">
      <w:pPr>
        <w:pStyle w:val="Header"/>
        <w:tabs>
          <w:tab w:val="left" w:pos="360"/>
          <w:tab w:val="left" w:pos="720"/>
        </w:tabs>
        <w:ind w:left="720"/>
        <w:rPr>
          <w:rFonts w:ascii="Arial" w:hAnsi="Arial" w:cs="Arial"/>
          <w:bCs/>
          <w:sz w:val="20"/>
          <w:szCs w:val="20"/>
        </w:rPr>
      </w:pPr>
    </w:p>
    <w:p w14:paraId="6D095D2B" w14:textId="77777777" w:rsidR="00391347" w:rsidRPr="00C15865" w:rsidRDefault="00391347" w:rsidP="00391347">
      <w:pPr>
        <w:pStyle w:val="Header"/>
        <w:numPr>
          <w:ilvl w:val="0"/>
          <w:numId w:val="12"/>
        </w:numPr>
        <w:tabs>
          <w:tab w:val="left" w:pos="360"/>
          <w:tab w:val="left" w:pos="720"/>
        </w:tabs>
        <w:rPr>
          <w:rFonts w:ascii="Arial" w:hAnsi="Arial" w:cs="Arial"/>
          <w:bCs/>
          <w:i/>
          <w:sz w:val="20"/>
          <w:szCs w:val="20"/>
        </w:rPr>
      </w:pPr>
      <w:r w:rsidRPr="00C15865">
        <w:rPr>
          <w:rFonts w:ascii="Arial" w:hAnsi="Arial" w:cs="Arial"/>
          <w:bCs/>
          <w:sz w:val="20"/>
          <w:szCs w:val="20"/>
        </w:rPr>
        <w:t xml:space="preserve">Current bylaws, policies and procedures </w:t>
      </w:r>
      <w:r w:rsidR="0011058D" w:rsidRPr="00C15865">
        <w:rPr>
          <w:rFonts w:ascii="Arial" w:hAnsi="Arial" w:cs="Arial"/>
          <w:bCs/>
          <w:i/>
          <w:sz w:val="20"/>
          <w:szCs w:val="20"/>
        </w:rPr>
        <w:t xml:space="preserve">if revised since </w:t>
      </w:r>
      <w:r w:rsidR="00EF051B" w:rsidRPr="00C15865">
        <w:rPr>
          <w:rFonts w:ascii="Arial" w:hAnsi="Arial" w:cs="Arial"/>
          <w:bCs/>
          <w:i/>
          <w:sz w:val="20"/>
          <w:szCs w:val="20"/>
        </w:rPr>
        <w:t xml:space="preserve">the </w:t>
      </w:r>
      <w:r w:rsidR="0011058D" w:rsidRPr="00C15865">
        <w:rPr>
          <w:rFonts w:ascii="Arial" w:hAnsi="Arial" w:cs="Arial"/>
          <w:bCs/>
          <w:i/>
          <w:sz w:val="20"/>
          <w:szCs w:val="20"/>
        </w:rPr>
        <w:t xml:space="preserve">last CHEA recognition review or interim report. Please provide only the revised policies and procedures. Only provide the sections where changes have occurred. </w:t>
      </w:r>
    </w:p>
    <w:p w14:paraId="1B48241F" w14:textId="77777777" w:rsidR="00391347" w:rsidRPr="00C02C3D" w:rsidRDefault="00391347" w:rsidP="00391347">
      <w:pPr>
        <w:pStyle w:val="Header"/>
        <w:tabs>
          <w:tab w:val="left" w:pos="360"/>
          <w:tab w:val="left" w:pos="720"/>
        </w:tabs>
        <w:rPr>
          <w:rFonts w:ascii="Arial" w:hAnsi="Arial" w:cs="Arial"/>
          <w:bCs/>
          <w:sz w:val="20"/>
          <w:szCs w:val="20"/>
        </w:rPr>
      </w:pPr>
    </w:p>
    <w:p w14:paraId="399E8983" w14:textId="71E28370" w:rsidR="00391347" w:rsidRPr="00C02C3D" w:rsidRDefault="00391347" w:rsidP="00B95863">
      <w:pPr>
        <w:pStyle w:val="Header"/>
        <w:numPr>
          <w:ilvl w:val="0"/>
          <w:numId w:val="26"/>
        </w:numPr>
        <w:tabs>
          <w:tab w:val="left" w:pos="360"/>
          <w:tab w:val="left" w:pos="720"/>
        </w:tabs>
        <w:rPr>
          <w:rFonts w:ascii="Arial" w:hAnsi="Arial" w:cs="Arial"/>
          <w:bCs/>
          <w:sz w:val="20"/>
          <w:szCs w:val="20"/>
        </w:rPr>
      </w:pPr>
      <w:r w:rsidRPr="00C02C3D">
        <w:rPr>
          <w:rFonts w:ascii="Arial" w:hAnsi="Arial" w:cs="Arial"/>
          <w:bCs/>
          <w:sz w:val="20"/>
          <w:szCs w:val="20"/>
        </w:rPr>
        <w:t xml:space="preserve">Other supporting documentation: The narrative should be self-contained </w:t>
      </w:r>
      <w:r w:rsidR="008C40B6" w:rsidRPr="00C02C3D">
        <w:rPr>
          <w:rFonts w:ascii="Arial" w:hAnsi="Arial" w:cs="Arial"/>
          <w:bCs/>
          <w:sz w:val="20"/>
          <w:szCs w:val="20"/>
        </w:rPr>
        <w:t>and describe current policies, procedures or standards and how these meet the CHEA recognition standards</w:t>
      </w:r>
      <w:r w:rsidR="008D385F" w:rsidRPr="00C02C3D">
        <w:rPr>
          <w:rFonts w:ascii="Arial" w:hAnsi="Arial" w:cs="Arial"/>
          <w:bCs/>
          <w:sz w:val="20"/>
          <w:szCs w:val="20"/>
        </w:rPr>
        <w:t>.  Please</w:t>
      </w:r>
      <w:r w:rsidRPr="00C02C3D">
        <w:rPr>
          <w:rFonts w:ascii="Arial" w:hAnsi="Arial" w:cs="Arial"/>
          <w:bCs/>
          <w:sz w:val="20"/>
          <w:szCs w:val="20"/>
        </w:rPr>
        <w:t xml:space="preserve"> incorporat</w:t>
      </w:r>
      <w:r w:rsidR="00691470" w:rsidRPr="00C02C3D">
        <w:rPr>
          <w:rFonts w:ascii="Arial" w:hAnsi="Arial" w:cs="Arial"/>
          <w:bCs/>
          <w:sz w:val="20"/>
          <w:szCs w:val="20"/>
        </w:rPr>
        <w:t>e exhibits or other material fro</w:t>
      </w:r>
      <w:r w:rsidRPr="00C02C3D">
        <w:rPr>
          <w:rFonts w:ascii="Arial" w:hAnsi="Arial" w:cs="Arial"/>
          <w:bCs/>
          <w:sz w:val="20"/>
          <w:szCs w:val="20"/>
        </w:rPr>
        <w:t>m larger documents into the body of the text, providing clear and complete reference to the</w:t>
      </w:r>
      <w:r w:rsidR="00691470" w:rsidRPr="00C02C3D">
        <w:rPr>
          <w:rFonts w:ascii="Arial" w:hAnsi="Arial" w:cs="Arial"/>
          <w:bCs/>
          <w:sz w:val="20"/>
          <w:szCs w:val="20"/>
        </w:rPr>
        <w:t xml:space="preserve"> original documents. Supporting documentation should be strictly limited to items essential to understanding the report.</w:t>
      </w:r>
      <w:r w:rsidRPr="00C02C3D">
        <w:rPr>
          <w:rFonts w:ascii="Arial" w:hAnsi="Arial" w:cs="Arial"/>
          <w:bCs/>
          <w:sz w:val="20"/>
          <w:szCs w:val="20"/>
        </w:rPr>
        <w:t xml:space="preserve"> </w:t>
      </w:r>
      <w:r w:rsidR="0053143A" w:rsidRPr="00C02C3D">
        <w:rPr>
          <w:rFonts w:ascii="Arial" w:hAnsi="Arial" w:cs="Arial"/>
          <w:bCs/>
          <w:sz w:val="20"/>
          <w:szCs w:val="20"/>
        </w:rPr>
        <w:t xml:space="preserve">If there are large documents, hyperlinks to those documents </w:t>
      </w:r>
      <w:r w:rsidR="0065762F">
        <w:rPr>
          <w:rFonts w:ascii="Arial" w:hAnsi="Arial" w:cs="Arial"/>
          <w:bCs/>
          <w:sz w:val="20"/>
          <w:szCs w:val="20"/>
        </w:rPr>
        <w:t>are</w:t>
      </w:r>
      <w:r w:rsidR="0053143A" w:rsidRPr="00C02C3D">
        <w:rPr>
          <w:rFonts w:ascii="Arial" w:hAnsi="Arial" w:cs="Arial"/>
          <w:bCs/>
          <w:sz w:val="20"/>
          <w:szCs w:val="20"/>
        </w:rPr>
        <w:t xml:space="preserve"> preferable to submitting the documents as separate exhibits. Accrediting organizations are responsible for assuring that all hyperlinks referenced in the narrative are working and effective.</w:t>
      </w:r>
    </w:p>
    <w:p w14:paraId="120E2EAD" w14:textId="77777777" w:rsidR="00391347" w:rsidRPr="00C02C3D" w:rsidRDefault="00391347" w:rsidP="00391347">
      <w:pPr>
        <w:pStyle w:val="Header"/>
        <w:tabs>
          <w:tab w:val="left" w:pos="360"/>
        </w:tabs>
        <w:rPr>
          <w:rFonts w:ascii="Arial" w:hAnsi="Arial" w:cs="Arial"/>
          <w:bCs/>
          <w:sz w:val="20"/>
          <w:szCs w:val="20"/>
        </w:rPr>
      </w:pPr>
    </w:p>
    <w:p w14:paraId="45214C48" w14:textId="5F0DD49C" w:rsidR="00391347" w:rsidRPr="00C02C3D" w:rsidRDefault="00391347" w:rsidP="00B95863">
      <w:pPr>
        <w:pStyle w:val="Header"/>
        <w:numPr>
          <w:ilvl w:val="0"/>
          <w:numId w:val="26"/>
        </w:numPr>
        <w:tabs>
          <w:tab w:val="left" w:pos="360"/>
        </w:tabs>
        <w:rPr>
          <w:rFonts w:ascii="Arial" w:hAnsi="Arial" w:cs="Arial"/>
          <w:bCs/>
          <w:sz w:val="20"/>
          <w:szCs w:val="20"/>
        </w:rPr>
      </w:pPr>
      <w:r w:rsidRPr="00C02C3D">
        <w:rPr>
          <w:rFonts w:ascii="Arial" w:hAnsi="Arial" w:cs="Arial"/>
          <w:bCs/>
          <w:sz w:val="20"/>
          <w:szCs w:val="20"/>
        </w:rPr>
        <w:t xml:space="preserve">Submitting the report: </w:t>
      </w:r>
      <w:r w:rsidR="00B95863" w:rsidRPr="00C02C3D">
        <w:rPr>
          <w:rFonts w:ascii="Arial" w:hAnsi="Arial" w:cs="Arial"/>
          <w:bCs/>
          <w:sz w:val="20"/>
          <w:szCs w:val="20"/>
        </w:rPr>
        <w:t>CHEA expects that materials will be submitted electronically</w:t>
      </w:r>
      <w:r w:rsidR="00E072E4" w:rsidRPr="00C02C3D">
        <w:rPr>
          <w:rFonts w:ascii="Arial" w:hAnsi="Arial" w:cs="Arial"/>
          <w:bCs/>
          <w:sz w:val="20"/>
          <w:szCs w:val="20"/>
        </w:rPr>
        <w:t xml:space="preserve">. </w:t>
      </w:r>
      <w:r w:rsidR="00B95863" w:rsidRPr="00C02C3D">
        <w:rPr>
          <w:rFonts w:ascii="Arial" w:hAnsi="Arial" w:cs="Arial"/>
          <w:bCs/>
          <w:sz w:val="20"/>
          <w:szCs w:val="20"/>
        </w:rPr>
        <w:t>The preferred formats</w:t>
      </w:r>
      <w:r w:rsidR="00266F15" w:rsidRPr="00C02C3D">
        <w:rPr>
          <w:rFonts w:ascii="Arial" w:hAnsi="Arial" w:cs="Arial"/>
          <w:bCs/>
          <w:sz w:val="20"/>
          <w:szCs w:val="20"/>
        </w:rPr>
        <w:t xml:space="preserve"> for final versions</w:t>
      </w:r>
      <w:r w:rsidR="00B95863" w:rsidRPr="00C02C3D">
        <w:rPr>
          <w:rFonts w:ascii="Arial" w:hAnsi="Arial" w:cs="Arial"/>
          <w:bCs/>
          <w:sz w:val="20"/>
          <w:szCs w:val="20"/>
        </w:rPr>
        <w:t xml:space="preserve"> are Word or PDF documents sent as email attachments</w:t>
      </w:r>
      <w:r w:rsidR="00E072E4" w:rsidRPr="00C02C3D">
        <w:rPr>
          <w:rFonts w:ascii="Arial" w:hAnsi="Arial" w:cs="Arial"/>
          <w:bCs/>
          <w:sz w:val="20"/>
          <w:szCs w:val="20"/>
        </w:rPr>
        <w:t xml:space="preserve">. </w:t>
      </w:r>
      <w:r w:rsidR="00707067" w:rsidRPr="00C02C3D">
        <w:rPr>
          <w:rFonts w:ascii="Arial" w:hAnsi="Arial" w:cs="Arial"/>
          <w:bCs/>
          <w:sz w:val="20"/>
          <w:szCs w:val="20"/>
        </w:rPr>
        <w:t xml:space="preserve">Do not submit materials in one large file; </w:t>
      </w:r>
      <w:r w:rsidR="00CC73BA" w:rsidRPr="00C02C3D">
        <w:rPr>
          <w:rFonts w:ascii="Arial" w:hAnsi="Arial" w:cs="Arial"/>
          <w:bCs/>
          <w:sz w:val="20"/>
          <w:szCs w:val="20"/>
        </w:rPr>
        <w:t xml:space="preserve">rather, </w:t>
      </w:r>
      <w:r w:rsidR="00707067" w:rsidRPr="00C02C3D">
        <w:rPr>
          <w:rFonts w:ascii="Arial" w:hAnsi="Arial" w:cs="Arial"/>
          <w:bCs/>
          <w:sz w:val="20"/>
          <w:szCs w:val="20"/>
        </w:rPr>
        <w:t>separate letters of transmittal</w:t>
      </w:r>
      <w:r w:rsidR="00CC73BA" w:rsidRPr="00C02C3D">
        <w:rPr>
          <w:rFonts w:ascii="Arial" w:hAnsi="Arial" w:cs="Arial"/>
          <w:bCs/>
          <w:sz w:val="20"/>
          <w:szCs w:val="20"/>
        </w:rPr>
        <w:t xml:space="preserve"> and </w:t>
      </w:r>
      <w:r w:rsidR="00707067" w:rsidRPr="00C02C3D">
        <w:rPr>
          <w:rFonts w:ascii="Arial" w:hAnsi="Arial" w:cs="Arial"/>
          <w:bCs/>
          <w:sz w:val="20"/>
          <w:szCs w:val="20"/>
        </w:rPr>
        <w:t>the report and exhibits into discrete files with links</w:t>
      </w:r>
      <w:r w:rsidR="00CC73BA" w:rsidRPr="00C02C3D">
        <w:rPr>
          <w:rFonts w:ascii="Arial" w:hAnsi="Arial" w:cs="Arial"/>
          <w:bCs/>
          <w:sz w:val="20"/>
          <w:szCs w:val="20"/>
        </w:rPr>
        <w:t xml:space="preserve"> or hyperlinks, as applicable.  W</w:t>
      </w:r>
      <w:r w:rsidR="00707067" w:rsidRPr="00C02C3D">
        <w:rPr>
          <w:rFonts w:ascii="Arial" w:hAnsi="Arial" w:cs="Arial"/>
          <w:bCs/>
          <w:sz w:val="20"/>
          <w:szCs w:val="20"/>
        </w:rPr>
        <w:t>hen submitting drafts for review, use Word for ease of editing.</w:t>
      </w:r>
    </w:p>
    <w:p w14:paraId="29785128" w14:textId="77777777" w:rsidR="00691470" w:rsidRPr="00C02C3D" w:rsidRDefault="00691470" w:rsidP="00691470">
      <w:pPr>
        <w:pStyle w:val="ListParagraph"/>
        <w:rPr>
          <w:rFonts w:ascii="Arial" w:hAnsi="Arial" w:cs="Arial"/>
          <w:bCs/>
          <w:sz w:val="20"/>
          <w:szCs w:val="20"/>
        </w:rPr>
      </w:pPr>
    </w:p>
    <w:p w14:paraId="22271192" w14:textId="61ED0E8B" w:rsidR="00B42DD9" w:rsidRPr="00B42DD9" w:rsidRDefault="00B95863" w:rsidP="00B42DD9">
      <w:pPr>
        <w:pStyle w:val="Header"/>
        <w:numPr>
          <w:ilvl w:val="0"/>
          <w:numId w:val="26"/>
        </w:numPr>
        <w:tabs>
          <w:tab w:val="left" w:pos="360"/>
        </w:tabs>
        <w:rPr>
          <w:rFonts w:ascii="Arial" w:hAnsi="Arial" w:cs="Arial"/>
          <w:b/>
          <w:bCs/>
          <w:sz w:val="20"/>
          <w:szCs w:val="20"/>
          <w:u w:val="single"/>
        </w:rPr>
      </w:pPr>
      <w:r w:rsidRPr="00C02C3D">
        <w:rPr>
          <w:rFonts w:ascii="Arial" w:hAnsi="Arial" w:cs="Arial"/>
          <w:bCs/>
          <w:sz w:val="20"/>
          <w:szCs w:val="20"/>
        </w:rPr>
        <w:t>Submission dates</w:t>
      </w:r>
      <w:r w:rsidR="00691470" w:rsidRPr="00C02C3D">
        <w:rPr>
          <w:rFonts w:ascii="Arial" w:hAnsi="Arial" w:cs="Arial"/>
          <w:bCs/>
          <w:sz w:val="20"/>
          <w:szCs w:val="20"/>
        </w:rPr>
        <w:t xml:space="preserve">: </w:t>
      </w:r>
      <w:r w:rsidR="00E072E4" w:rsidRPr="00C02C3D">
        <w:rPr>
          <w:rFonts w:ascii="Arial" w:hAnsi="Arial" w:cs="Arial"/>
          <w:bCs/>
          <w:sz w:val="20"/>
          <w:szCs w:val="20"/>
        </w:rPr>
        <w:t xml:space="preserve">The interim report is due at </w:t>
      </w:r>
      <w:r w:rsidR="00CC73BA" w:rsidRPr="00C02C3D">
        <w:rPr>
          <w:rFonts w:ascii="Arial" w:hAnsi="Arial" w:cs="Arial"/>
          <w:bCs/>
          <w:sz w:val="20"/>
          <w:szCs w:val="20"/>
        </w:rPr>
        <w:t xml:space="preserve">the </w:t>
      </w:r>
      <w:r w:rsidR="00E072E4" w:rsidRPr="00C02C3D">
        <w:rPr>
          <w:rFonts w:ascii="Arial" w:hAnsi="Arial" w:cs="Arial"/>
          <w:bCs/>
          <w:sz w:val="20"/>
          <w:szCs w:val="20"/>
        </w:rPr>
        <w:t>end of the</w:t>
      </w:r>
      <w:r w:rsidR="00CC73BA" w:rsidRPr="00C02C3D">
        <w:rPr>
          <w:rFonts w:ascii="Arial" w:hAnsi="Arial" w:cs="Arial"/>
          <w:bCs/>
          <w:sz w:val="20"/>
          <w:szCs w:val="20"/>
        </w:rPr>
        <w:t xml:space="preserve"> mid-point o</w:t>
      </w:r>
      <w:r w:rsidR="00E072E4" w:rsidRPr="00C02C3D">
        <w:rPr>
          <w:rFonts w:ascii="Arial" w:hAnsi="Arial" w:cs="Arial"/>
          <w:bCs/>
          <w:sz w:val="20"/>
          <w:szCs w:val="20"/>
        </w:rPr>
        <w:t xml:space="preserve">f the </w:t>
      </w:r>
      <w:r w:rsidR="0065762F">
        <w:rPr>
          <w:rFonts w:ascii="Arial" w:hAnsi="Arial" w:cs="Arial"/>
          <w:bCs/>
          <w:sz w:val="20"/>
          <w:szCs w:val="20"/>
        </w:rPr>
        <w:t>seven</w:t>
      </w:r>
      <w:r w:rsidR="00707067" w:rsidRPr="00C02C3D">
        <w:rPr>
          <w:rFonts w:ascii="Arial" w:hAnsi="Arial" w:cs="Arial"/>
          <w:bCs/>
          <w:sz w:val="20"/>
          <w:szCs w:val="20"/>
        </w:rPr>
        <w:t>-</w:t>
      </w:r>
      <w:r w:rsidR="00E072E4" w:rsidRPr="00C02C3D">
        <w:rPr>
          <w:rFonts w:ascii="Arial" w:hAnsi="Arial" w:cs="Arial"/>
          <w:bCs/>
          <w:sz w:val="20"/>
          <w:szCs w:val="20"/>
        </w:rPr>
        <w:t>year</w:t>
      </w:r>
      <w:r w:rsidR="00275F7F" w:rsidRPr="00C02C3D">
        <w:rPr>
          <w:rFonts w:ascii="Arial" w:hAnsi="Arial" w:cs="Arial"/>
          <w:bCs/>
          <w:sz w:val="20"/>
          <w:szCs w:val="20"/>
        </w:rPr>
        <w:t xml:space="preserve"> period </w:t>
      </w:r>
      <w:r w:rsidR="00E072E4" w:rsidRPr="00C02C3D">
        <w:rPr>
          <w:rFonts w:ascii="Arial" w:hAnsi="Arial" w:cs="Arial"/>
          <w:bCs/>
          <w:sz w:val="20"/>
          <w:szCs w:val="20"/>
        </w:rPr>
        <w:t>of reco</w:t>
      </w:r>
      <w:r w:rsidR="00275F7F" w:rsidRPr="00C02C3D">
        <w:rPr>
          <w:rFonts w:ascii="Arial" w:hAnsi="Arial" w:cs="Arial"/>
          <w:bCs/>
          <w:sz w:val="20"/>
          <w:szCs w:val="20"/>
        </w:rPr>
        <w:t>gnition. I</w:t>
      </w:r>
      <w:r w:rsidR="00E072E4" w:rsidRPr="00C02C3D">
        <w:rPr>
          <w:rFonts w:ascii="Arial" w:hAnsi="Arial" w:cs="Arial"/>
          <w:bCs/>
          <w:sz w:val="20"/>
          <w:szCs w:val="20"/>
        </w:rPr>
        <w:t>nterim report submission dates for accrediting organizations recognized by CHEA between J</w:t>
      </w:r>
      <w:r w:rsidR="003B6DA7" w:rsidRPr="00C02C3D">
        <w:rPr>
          <w:rFonts w:ascii="Arial" w:hAnsi="Arial" w:cs="Arial"/>
          <w:bCs/>
          <w:sz w:val="20"/>
          <w:szCs w:val="20"/>
        </w:rPr>
        <w:t>anuary 20</w:t>
      </w:r>
      <w:r w:rsidR="00A96CA1" w:rsidRPr="00C02C3D">
        <w:rPr>
          <w:rFonts w:ascii="Arial" w:hAnsi="Arial" w:cs="Arial"/>
          <w:bCs/>
          <w:sz w:val="20"/>
          <w:szCs w:val="20"/>
        </w:rPr>
        <w:t>19</w:t>
      </w:r>
      <w:r w:rsidR="003B6DA7" w:rsidRPr="00C02C3D">
        <w:rPr>
          <w:rFonts w:ascii="Arial" w:hAnsi="Arial" w:cs="Arial"/>
          <w:bCs/>
          <w:sz w:val="20"/>
          <w:szCs w:val="20"/>
        </w:rPr>
        <w:t xml:space="preserve"> and January 20</w:t>
      </w:r>
      <w:r w:rsidR="00A96CA1" w:rsidRPr="00C02C3D">
        <w:rPr>
          <w:rFonts w:ascii="Arial" w:hAnsi="Arial" w:cs="Arial"/>
          <w:bCs/>
          <w:sz w:val="20"/>
          <w:szCs w:val="20"/>
        </w:rPr>
        <w:t>26</w:t>
      </w:r>
      <w:r w:rsidR="00275F7F" w:rsidRPr="00C02C3D">
        <w:rPr>
          <w:rFonts w:ascii="Arial" w:hAnsi="Arial" w:cs="Arial"/>
          <w:bCs/>
          <w:sz w:val="20"/>
          <w:szCs w:val="20"/>
        </w:rPr>
        <w:t xml:space="preserve"> are</w:t>
      </w:r>
      <w:r w:rsidR="00E072E4" w:rsidRPr="00C02C3D">
        <w:rPr>
          <w:rFonts w:ascii="Arial" w:hAnsi="Arial" w:cs="Arial"/>
          <w:bCs/>
          <w:sz w:val="20"/>
          <w:szCs w:val="20"/>
        </w:rPr>
        <w:t xml:space="preserve"> on </w:t>
      </w:r>
      <w:r w:rsidR="002537DE" w:rsidRPr="00C02C3D">
        <w:rPr>
          <w:rFonts w:ascii="Arial" w:hAnsi="Arial" w:cs="Arial"/>
          <w:bCs/>
          <w:sz w:val="20"/>
          <w:szCs w:val="20"/>
        </w:rPr>
        <w:t>p.1</w:t>
      </w:r>
      <w:r w:rsidR="0065762F">
        <w:rPr>
          <w:rFonts w:ascii="Arial" w:hAnsi="Arial" w:cs="Arial"/>
          <w:bCs/>
          <w:sz w:val="20"/>
          <w:szCs w:val="20"/>
        </w:rPr>
        <w:t>1</w:t>
      </w:r>
      <w:r w:rsidR="00E072E4" w:rsidRPr="00C02C3D">
        <w:rPr>
          <w:rFonts w:ascii="Arial" w:hAnsi="Arial" w:cs="Arial"/>
          <w:bCs/>
          <w:sz w:val="20"/>
          <w:szCs w:val="20"/>
        </w:rPr>
        <w:t xml:space="preserve"> of these </w:t>
      </w:r>
      <w:r w:rsidR="00E072E4" w:rsidRPr="00C02C3D">
        <w:rPr>
          <w:rFonts w:ascii="Arial" w:hAnsi="Arial" w:cs="Arial"/>
          <w:bCs/>
          <w:i/>
          <w:sz w:val="20"/>
          <w:szCs w:val="20"/>
        </w:rPr>
        <w:t>Guidelines</w:t>
      </w:r>
      <w:r w:rsidR="00E072E4" w:rsidRPr="00C02C3D">
        <w:rPr>
          <w:rFonts w:ascii="Arial" w:hAnsi="Arial" w:cs="Arial"/>
          <w:bCs/>
          <w:sz w:val="20"/>
          <w:szCs w:val="20"/>
        </w:rPr>
        <w:t>.</w:t>
      </w:r>
    </w:p>
    <w:p w14:paraId="4FD9D286" w14:textId="77777777" w:rsidR="00B42DD9" w:rsidRDefault="00B42DD9" w:rsidP="00B42DD9">
      <w:pPr>
        <w:pStyle w:val="ListParagraph"/>
        <w:rPr>
          <w:rFonts w:ascii="Arial" w:hAnsi="Arial" w:cs="Arial"/>
          <w:sz w:val="20"/>
          <w:szCs w:val="20"/>
        </w:rPr>
      </w:pPr>
    </w:p>
    <w:p w14:paraId="3C6B247E" w14:textId="77330A49" w:rsidR="00B42DD9" w:rsidRPr="00B42DD9" w:rsidRDefault="00B95863" w:rsidP="00B42DD9">
      <w:pPr>
        <w:pStyle w:val="Header"/>
        <w:numPr>
          <w:ilvl w:val="0"/>
          <w:numId w:val="26"/>
        </w:numPr>
        <w:tabs>
          <w:tab w:val="left" w:pos="360"/>
        </w:tabs>
        <w:rPr>
          <w:rFonts w:ascii="Arial" w:hAnsi="Arial" w:cs="Arial"/>
          <w:b/>
          <w:bCs/>
          <w:sz w:val="20"/>
          <w:szCs w:val="20"/>
          <w:u w:val="single"/>
        </w:rPr>
      </w:pPr>
      <w:r w:rsidRPr="00B42DD9">
        <w:rPr>
          <w:rFonts w:ascii="Arial" w:hAnsi="Arial" w:cs="Arial"/>
          <w:sz w:val="20"/>
          <w:szCs w:val="20"/>
        </w:rPr>
        <w:t>Submit all materials to</w:t>
      </w:r>
      <w:r w:rsidR="00B42DD9" w:rsidRPr="00B42DD9">
        <w:rPr>
          <w:rFonts w:ascii="Arial" w:hAnsi="Arial" w:cs="Arial"/>
          <w:sz w:val="20"/>
          <w:szCs w:val="20"/>
        </w:rPr>
        <w:t xml:space="preserve"> </w:t>
      </w:r>
      <w:hyperlink r:id="rId10" w:history="1">
        <w:r w:rsidR="00B42DD9" w:rsidRPr="00B42DD9">
          <w:rPr>
            <w:rStyle w:val="Hyperlink"/>
            <w:rFonts w:ascii="Arial" w:hAnsi="Arial" w:cs="Arial"/>
            <w:sz w:val="20"/>
            <w:szCs w:val="20"/>
          </w:rPr>
          <w:t>recognition@chea.org</w:t>
        </w:r>
      </w:hyperlink>
      <w:r w:rsidR="00B42DD9">
        <w:rPr>
          <w:rFonts w:ascii="Arial" w:hAnsi="Arial" w:cs="Arial"/>
          <w:sz w:val="20"/>
          <w:szCs w:val="20"/>
        </w:rPr>
        <w:t>.</w:t>
      </w:r>
      <w:r w:rsidR="002E3736" w:rsidRPr="00B42DD9">
        <w:rPr>
          <w:rFonts w:ascii="Arial" w:hAnsi="Arial" w:cs="Arial"/>
          <w:sz w:val="20"/>
          <w:szCs w:val="20"/>
        </w:rPr>
        <w:t xml:space="preserve"> </w:t>
      </w:r>
      <w:r w:rsidR="00B42DD9">
        <w:rPr>
          <w:rFonts w:ascii="Arial" w:hAnsi="Arial" w:cs="Arial"/>
          <w:sz w:val="20"/>
          <w:szCs w:val="20"/>
        </w:rPr>
        <w:t>In case of difficulty, call CHEA at</w:t>
      </w:r>
      <w:r w:rsidR="002E3736" w:rsidRPr="00B42DD9">
        <w:rPr>
          <w:rFonts w:ascii="Arial" w:hAnsi="Arial" w:cs="Arial"/>
          <w:sz w:val="20"/>
          <w:szCs w:val="20"/>
        </w:rPr>
        <w:t xml:space="preserve"> </w:t>
      </w:r>
      <w:r w:rsidRPr="00B42DD9">
        <w:rPr>
          <w:rFonts w:ascii="Arial" w:hAnsi="Arial" w:cs="Arial"/>
          <w:sz w:val="20"/>
          <w:szCs w:val="20"/>
        </w:rPr>
        <w:t>202-955-6126</w:t>
      </w:r>
      <w:r w:rsidR="00B42DD9">
        <w:rPr>
          <w:rFonts w:ascii="Arial" w:hAnsi="Arial" w:cs="Arial"/>
          <w:sz w:val="20"/>
          <w:szCs w:val="20"/>
        </w:rPr>
        <w:t>.</w:t>
      </w:r>
      <w:r w:rsidR="00B42DD9" w:rsidRPr="00B42DD9">
        <w:rPr>
          <w:rFonts w:ascii="Arial" w:hAnsi="Arial" w:cs="Arial"/>
          <w:sz w:val="20"/>
          <w:szCs w:val="20"/>
        </w:rPr>
        <w:t xml:space="preserve"> </w:t>
      </w:r>
    </w:p>
    <w:p w14:paraId="646ABB92" w14:textId="70245203" w:rsidR="00707067" w:rsidRPr="00C02C3D" w:rsidRDefault="00707067" w:rsidP="00B42DD9">
      <w:pPr>
        <w:pStyle w:val="BodyTextIndent"/>
        <w:tabs>
          <w:tab w:val="left" w:pos="1440"/>
        </w:tabs>
        <w:spacing w:after="0"/>
        <w:ind w:left="1080" w:right="86" w:hanging="1080"/>
        <w:rPr>
          <w:rFonts w:ascii="Arial" w:hAnsi="Arial" w:cs="Arial"/>
          <w:sz w:val="20"/>
          <w:szCs w:val="20"/>
        </w:rPr>
      </w:pPr>
    </w:p>
    <w:p w14:paraId="45C8E181" w14:textId="77777777" w:rsidR="005F7C91" w:rsidRPr="005F7C91" w:rsidRDefault="005F7C91" w:rsidP="00380876">
      <w:pPr>
        <w:pStyle w:val="BodyTextIndent"/>
        <w:tabs>
          <w:tab w:val="left" w:pos="1440"/>
        </w:tabs>
        <w:spacing w:after="0"/>
        <w:ind w:left="1080" w:right="86" w:hanging="1080"/>
        <w:jc w:val="center"/>
        <w:rPr>
          <w:rFonts w:ascii="Arial" w:hAnsi="Arial" w:cs="Arial"/>
        </w:rPr>
      </w:pPr>
    </w:p>
    <w:p w14:paraId="38985B63" w14:textId="77777777" w:rsidR="00B42DD9" w:rsidRDefault="00B42DD9" w:rsidP="005F7C91">
      <w:pPr>
        <w:spacing w:after="200" w:line="276" w:lineRule="auto"/>
        <w:jc w:val="center"/>
        <w:rPr>
          <w:rFonts w:ascii="Arial" w:hAnsi="Arial" w:cs="Arial"/>
          <w:b/>
          <w:bCs/>
          <w:i/>
        </w:rPr>
      </w:pPr>
    </w:p>
    <w:p w14:paraId="091C0EBA" w14:textId="77777777" w:rsidR="00631870" w:rsidRPr="00631870" w:rsidRDefault="00837F4B" w:rsidP="00631870">
      <w:pPr>
        <w:jc w:val="center"/>
        <w:rPr>
          <w:rFonts w:ascii="Arial" w:hAnsi="Arial" w:cs="Arial"/>
          <w:b/>
          <w:bCs/>
          <w:i/>
        </w:rPr>
      </w:pPr>
      <w:r w:rsidRPr="00631870">
        <w:rPr>
          <w:rFonts w:ascii="Arial" w:hAnsi="Arial" w:cs="Arial"/>
          <w:b/>
          <w:bCs/>
          <w:i/>
        </w:rPr>
        <w:lastRenderedPageBreak/>
        <w:t>EXAMPLES</w:t>
      </w:r>
      <w:r w:rsidR="00EA4EF8" w:rsidRPr="00631870">
        <w:rPr>
          <w:rFonts w:ascii="Arial" w:hAnsi="Arial" w:cs="Arial"/>
          <w:b/>
          <w:bCs/>
          <w:i/>
        </w:rPr>
        <w:t xml:space="preserve"> OF MAJOR CHANGES AND </w:t>
      </w:r>
      <w:r w:rsidR="00C71B7E" w:rsidRPr="00631870">
        <w:rPr>
          <w:rFonts w:ascii="Arial" w:hAnsi="Arial" w:cs="Arial"/>
          <w:b/>
          <w:bCs/>
          <w:i/>
        </w:rPr>
        <w:t xml:space="preserve">SAMPLE </w:t>
      </w:r>
      <w:r w:rsidR="00EA4EF8" w:rsidRPr="00631870">
        <w:rPr>
          <w:rFonts w:ascii="Arial" w:hAnsi="Arial" w:cs="Arial"/>
          <w:b/>
          <w:bCs/>
          <w:i/>
        </w:rPr>
        <w:t>WAY</w:t>
      </w:r>
      <w:r w:rsidR="00631870" w:rsidRPr="00631870">
        <w:rPr>
          <w:rFonts w:ascii="Arial" w:hAnsi="Arial" w:cs="Arial"/>
          <w:b/>
          <w:bCs/>
          <w:i/>
        </w:rPr>
        <w:t xml:space="preserve">S </w:t>
      </w:r>
    </w:p>
    <w:p w14:paraId="15695E24" w14:textId="3C2E6A33" w:rsidR="00837F4B" w:rsidRPr="00631870" w:rsidRDefault="00E1271A" w:rsidP="00631870">
      <w:pPr>
        <w:jc w:val="center"/>
        <w:rPr>
          <w:rFonts w:ascii="Arial" w:hAnsi="Arial" w:cs="Arial"/>
          <w:b/>
          <w:bCs/>
          <w:i/>
        </w:rPr>
      </w:pPr>
      <w:r w:rsidRPr="00631870">
        <w:rPr>
          <w:rFonts w:ascii="Arial" w:hAnsi="Arial" w:cs="Arial"/>
          <w:b/>
          <w:bCs/>
          <w:i/>
        </w:rPr>
        <w:t xml:space="preserve">TO </w:t>
      </w:r>
      <w:r w:rsidR="009A5275" w:rsidRPr="00631870">
        <w:rPr>
          <w:rFonts w:ascii="Arial" w:hAnsi="Arial" w:cs="Arial"/>
          <w:b/>
          <w:bCs/>
          <w:i/>
        </w:rPr>
        <w:t>PRESENT EVIDENCE</w:t>
      </w:r>
    </w:p>
    <w:p w14:paraId="5BACFF64" w14:textId="77777777" w:rsidR="00631870" w:rsidRPr="00631870" w:rsidRDefault="00631870" w:rsidP="00631870">
      <w:pPr>
        <w:jc w:val="center"/>
        <w:rPr>
          <w:rFonts w:ascii="Arial" w:hAnsi="Arial" w:cs="Arial"/>
          <w:b/>
          <w:bCs/>
          <w:i/>
          <w:sz w:val="28"/>
          <w:szCs w:val="28"/>
        </w:rPr>
      </w:pPr>
    </w:p>
    <w:p w14:paraId="5EB8A47C" w14:textId="7504DEF8" w:rsidR="009A5275" w:rsidRPr="00C02C3D" w:rsidRDefault="009A5275" w:rsidP="009A5275">
      <w:pPr>
        <w:pStyle w:val="Header"/>
        <w:tabs>
          <w:tab w:val="left" w:pos="360"/>
        </w:tabs>
        <w:ind w:left="360"/>
        <w:rPr>
          <w:rFonts w:ascii="Arial" w:hAnsi="Arial" w:cs="Arial"/>
          <w:bCs/>
          <w:color w:val="FF0000"/>
          <w:sz w:val="20"/>
          <w:szCs w:val="20"/>
        </w:rPr>
      </w:pPr>
      <w:r w:rsidRPr="00C02C3D">
        <w:rPr>
          <w:rFonts w:ascii="Arial" w:hAnsi="Arial" w:cs="Arial"/>
          <w:b/>
          <w:bCs/>
          <w:sz w:val="20"/>
          <w:szCs w:val="20"/>
        </w:rPr>
        <w:tab/>
      </w:r>
      <w:r w:rsidR="00B95863" w:rsidRPr="00C02C3D">
        <w:rPr>
          <w:rFonts w:ascii="Arial" w:hAnsi="Arial" w:cs="Arial"/>
          <w:bCs/>
          <w:sz w:val="20"/>
          <w:szCs w:val="20"/>
        </w:rPr>
        <w:t>As described above, the purpose of the interim report is to describe any ma</w:t>
      </w:r>
      <w:r w:rsidR="00707067" w:rsidRPr="00C02C3D">
        <w:rPr>
          <w:rFonts w:ascii="Arial" w:hAnsi="Arial" w:cs="Arial"/>
          <w:bCs/>
          <w:sz w:val="20"/>
          <w:szCs w:val="20"/>
        </w:rPr>
        <w:t xml:space="preserve">jor changes </w:t>
      </w:r>
      <w:r w:rsidR="00B95863" w:rsidRPr="00C02C3D">
        <w:rPr>
          <w:rFonts w:ascii="Arial" w:hAnsi="Arial" w:cs="Arial"/>
          <w:bCs/>
          <w:sz w:val="20"/>
          <w:szCs w:val="20"/>
        </w:rPr>
        <w:t>that occurred</w:t>
      </w:r>
      <w:r w:rsidR="000E7DCC" w:rsidRPr="00C02C3D">
        <w:rPr>
          <w:rFonts w:ascii="Arial" w:hAnsi="Arial" w:cs="Arial"/>
          <w:bCs/>
          <w:sz w:val="20"/>
          <w:szCs w:val="20"/>
        </w:rPr>
        <w:t xml:space="preserve"> subsequent to t</w:t>
      </w:r>
      <w:r w:rsidR="00B95863" w:rsidRPr="00C02C3D">
        <w:rPr>
          <w:rFonts w:ascii="Arial" w:hAnsi="Arial" w:cs="Arial"/>
          <w:bCs/>
          <w:sz w:val="20"/>
          <w:szCs w:val="20"/>
        </w:rPr>
        <w:t>he most recent recognition review.</w:t>
      </w:r>
      <w:r w:rsidR="00B95863" w:rsidRPr="00C02C3D">
        <w:rPr>
          <w:rFonts w:ascii="Arial" w:hAnsi="Arial" w:cs="Arial"/>
          <w:b/>
          <w:bCs/>
          <w:sz w:val="20"/>
          <w:szCs w:val="20"/>
        </w:rPr>
        <w:t xml:space="preserve"> </w:t>
      </w:r>
      <w:r w:rsidRPr="00C02C3D">
        <w:rPr>
          <w:rFonts w:ascii="Arial" w:hAnsi="Arial" w:cs="Arial"/>
          <w:bCs/>
          <w:sz w:val="20"/>
          <w:szCs w:val="20"/>
        </w:rPr>
        <w:t xml:space="preserve">Evidence provided </w:t>
      </w:r>
      <w:r w:rsidR="000E7DCC" w:rsidRPr="00C02C3D">
        <w:rPr>
          <w:rFonts w:ascii="Arial" w:hAnsi="Arial" w:cs="Arial"/>
          <w:bCs/>
          <w:sz w:val="20"/>
          <w:szCs w:val="20"/>
        </w:rPr>
        <w:t xml:space="preserve">is to </w:t>
      </w:r>
      <w:r w:rsidR="00357EE4" w:rsidRPr="00C02C3D">
        <w:rPr>
          <w:rFonts w:ascii="Arial" w:hAnsi="Arial" w:cs="Arial"/>
          <w:bCs/>
          <w:sz w:val="20"/>
          <w:szCs w:val="20"/>
        </w:rPr>
        <w:t>supplement the changes described in the narrative, e.g., policy or governing documents</w:t>
      </w:r>
      <w:r w:rsidR="007A0E98" w:rsidRPr="00C02C3D">
        <w:rPr>
          <w:rFonts w:ascii="Arial" w:hAnsi="Arial" w:cs="Arial"/>
          <w:bCs/>
          <w:sz w:val="20"/>
          <w:szCs w:val="20"/>
        </w:rPr>
        <w:t>,</w:t>
      </w:r>
      <w:r w:rsidR="00357EE4" w:rsidRPr="00C02C3D">
        <w:rPr>
          <w:rFonts w:ascii="Arial" w:hAnsi="Arial" w:cs="Arial"/>
          <w:bCs/>
          <w:sz w:val="20"/>
          <w:szCs w:val="20"/>
        </w:rPr>
        <w:t xml:space="preserve"> language that addresses the standards</w:t>
      </w:r>
      <w:r w:rsidR="004124BC" w:rsidRPr="00C02C3D">
        <w:rPr>
          <w:rFonts w:ascii="Arial" w:hAnsi="Arial" w:cs="Arial"/>
          <w:bCs/>
          <w:sz w:val="20"/>
          <w:szCs w:val="20"/>
        </w:rPr>
        <w:t>,</w:t>
      </w:r>
      <w:r w:rsidR="00357EE4" w:rsidRPr="00C02C3D">
        <w:rPr>
          <w:rFonts w:ascii="Arial" w:hAnsi="Arial" w:cs="Arial"/>
          <w:bCs/>
          <w:sz w:val="20"/>
          <w:szCs w:val="20"/>
        </w:rPr>
        <w:t xml:space="preserve"> results of accreditation reviews</w:t>
      </w:r>
      <w:r w:rsidR="004124BC" w:rsidRPr="00C02C3D">
        <w:rPr>
          <w:rFonts w:ascii="Arial" w:hAnsi="Arial" w:cs="Arial"/>
          <w:bCs/>
          <w:sz w:val="20"/>
          <w:szCs w:val="20"/>
        </w:rPr>
        <w:t>,</w:t>
      </w:r>
      <w:r w:rsidR="00357EE4" w:rsidRPr="00C02C3D">
        <w:rPr>
          <w:rFonts w:ascii="Arial" w:hAnsi="Arial" w:cs="Arial"/>
          <w:bCs/>
          <w:sz w:val="20"/>
          <w:szCs w:val="20"/>
        </w:rPr>
        <w:t xml:space="preserve"> reviews of accreditation practices</w:t>
      </w:r>
      <w:r w:rsidR="004124BC" w:rsidRPr="00C02C3D">
        <w:rPr>
          <w:rFonts w:ascii="Arial" w:hAnsi="Arial" w:cs="Arial"/>
          <w:bCs/>
          <w:sz w:val="20"/>
          <w:szCs w:val="20"/>
        </w:rPr>
        <w:t>,</w:t>
      </w:r>
      <w:r w:rsidR="00357EE4" w:rsidRPr="00C02C3D">
        <w:rPr>
          <w:rFonts w:ascii="Arial" w:hAnsi="Arial" w:cs="Arial"/>
          <w:bCs/>
          <w:sz w:val="20"/>
          <w:szCs w:val="20"/>
        </w:rPr>
        <w:t xml:space="preserve"> research findings</w:t>
      </w:r>
      <w:r w:rsidR="004124BC" w:rsidRPr="00C02C3D">
        <w:rPr>
          <w:rFonts w:ascii="Arial" w:hAnsi="Arial" w:cs="Arial"/>
          <w:bCs/>
          <w:sz w:val="20"/>
          <w:szCs w:val="20"/>
        </w:rPr>
        <w:t>,</w:t>
      </w:r>
      <w:r w:rsidR="00357EE4" w:rsidRPr="00C02C3D">
        <w:rPr>
          <w:rFonts w:ascii="Arial" w:hAnsi="Arial" w:cs="Arial"/>
          <w:bCs/>
          <w:sz w:val="20"/>
          <w:szCs w:val="20"/>
        </w:rPr>
        <w:t xml:space="preserve"> decision letters</w:t>
      </w:r>
      <w:r w:rsidR="004124BC" w:rsidRPr="00C02C3D">
        <w:rPr>
          <w:rFonts w:ascii="Arial" w:hAnsi="Arial" w:cs="Arial"/>
          <w:bCs/>
          <w:sz w:val="20"/>
          <w:szCs w:val="20"/>
        </w:rPr>
        <w:t>,</w:t>
      </w:r>
      <w:r w:rsidR="00357EE4" w:rsidRPr="00C02C3D">
        <w:rPr>
          <w:rFonts w:ascii="Arial" w:hAnsi="Arial" w:cs="Arial"/>
          <w:bCs/>
          <w:sz w:val="20"/>
          <w:szCs w:val="20"/>
        </w:rPr>
        <w:t xml:space="preserve"> protocols for self-evaluation and site visits</w:t>
      </w:r>
      <w:r w:rsidR="004124BC" w:rsidRPr="00C02C3D">
        <w:rPr>
          <w:rFonts w:ascii="Arial" w:hAnsi="Arial" w:cs="Arial"/>
          <w:bCs/>
          <w:sz w:val="20"/>
          <w:szCs w:val="20"/>
        </w:rPr>
        <w:t>,</w:t>
      </w:r>
      <w:r w:rsidR="00357EE4" w:rsidRPr="00C02C3D">
        <w:rPr>
          <w:rFonts w:ascii="Arial" w:hAnsi="Arial" w:cs="Arial"/>
          <w:bCs/>
          <w:sz w:val="20"/>
          <w:szCs w:val="20"/>
        </w:rPr>
        <w:t xml:space="preserve"> memoranda of understanding or contracts with parent or sponsoring organizations</w:t>
      </w:r>
      <w:r w:rsidR="004124BC" w:rsidRPr="00C02C3D">
        <w:rPr>
          <w:rFonts w:ascii="Arial" w:hAnsi="Arial" w:cs="Arial"/>
          <w:bCs/>
          <w:sz w:val="20"/>
          <w:szCs w:val="20"/>
        </w:rPr>
        <w:t>,</w:t>
      </w:r>
      <w:r w:rsidR="00357EE4" w:rsidRPr="00C02C3D">
        <w:rPr>
          <w:rFonts w:ascii="Arial" w:hAnsi="Arial" w:cs="Arial"/>
          <w:bCs/>
          <w:sz w:val="20"/>
          <w:szCs w:val="20"/>
        </w:rPr>
        <w:t xml:space="preserve"> and data from institution or program reports. </w:t>
      </w:r>
      <w:r w:rsidR="00E56A28" w:rsidRPr="00C02C3D">
        <w:rPr>
          <w:rFonts w:ascii="Arial" w:hAnsi="Arial" w:cs="Arial"/>
          <w:bCs/>
          <w:sz w:val="20"/>
          <w:szCs w:val="20"/>
        </w:rPr>
        <w:t>Explain</w:t>
      </w:r>
      <w:r w:rsidR="00357EE4" w:rsidRPr="00C02C3D">
        <w:rPr>
          <w:rFonts w:ascii="Arial" w:hAnsi="Arial" w:cs="Arial"/>
          <w:bCs/>
          <w:sz w:val="20"/>
          <w:szCs w:val="20"/>
        </w:rPr>
        <w:t xml:space="preserve"> how </w:t>
      </w:r>
      <w:r w:rsidR="001A0CBE" w:rsidRPr="00C02C3D">
        <w:rPr>
          <w:rFonts w:ascii="Arial" w:hAnsi="Arial" w:cs="Arial"/>
          <w:bCs/>
          <w:sz w:val="20"/>
          <w:szCs w:val="20"/>
        </w:rPr>
        <w:t xml:space="preserve">accreditation </w:t>
      </w:r>
      <w:r w:rsidR="00357EE4" w:rsidRPr="00C02C3D">
        <w:rPr>
          <w:rFonts w:ascii="Arial" w:hAnsi="Arial" w:cs="Arial"/>
          <w:bCs/>
          <w:sz w:val="20"/>
          <w:szCs w:val="20"/>
        </w:rPr>
        <w:t>standards, policies and procedures are implemented</w:t>
      </w:r>
      <w:r w:rsidR="002D3AC0" w:rsidRPr="00C02C3D">
        <w:rPr>
          <w:rFonts w:ascii="Arial" w:hAnsi="Arial" w:cs="Arial"/>
          <w:bCs/>
          <w:sz w:val="20"/>
          <w:szCs w:val="20"/>
        </w:rPr>
        <w:t xml:space="preserve"> and </w:t>
      </w:r>
      <w:r w:rsidR="00357EE4" w:rsidRPr="00C02C3D">
        <w:rPr>
          <w:rFonts w:ascii="Arial" w:hAnsi="Arial" w:cs="Arial"/>
          <w:bCs/>
          <w:sz w:val="20"/>
          <w:szCs w:val="20"/>
        </w:rPr>
        <w:t xml:space="preserve">what the accrediting organization, institutions or programs do in practice that </w:t>
      </w:r>
      <w:r w:rsidR="002D3AC0" w:rsidRPr="00C02C3D">
        <w:rPr>
          <w:rFonts w:ascii="Arial" w:hAnsi="Arial" w:cs="Arial"/>
          <w:bCs/>
          <w:sz w:val="20"/>
          <w:szCs w:val="20"/>
        </w:rPr>
        <w:t>shows how</w:t>
      </w:r>
      <w:r w:rsidR="00357EE4" w:rsidRPr="00C02C3D">
        <w:rPr>
          <w:rFonts w:ascii="Arial" w:hAnsi="Arial" w:cs="Arial"/>
          <w:bCs/>
          <w:sz w:val="20"/>
          <w:szCs w:val="20"/>
        </w:rPr>
        <w:t xml:space="preserve"> the CHEA recognition standards are met.</w:t>
      </w:r>
      <w:r w:rsidR="00003DCE" w:rsidRPr="00C02C3D">
        <w:rPr>
          <w:rFonts w:ascii="Arial" w:hAnsi="Arial" w:cs="Arial"/>
          <w:bCs/>
          <w:sz w:val="20"/>
          <w:szCs w:val="20"/>
        </w:rPr>
        <w:t xml:space="preserve"> </w:t>
      </w:r>
    </w:p>
    <w:p w14:paraId="678901C7" w14:textId="77777777" w:rsidR="00EA4EF8" w:rsidRPr="00C02C3D" w:rsidRDefault="00EA4EF8" w:rsidP="00EA4EF8">
      <w:pPr>
        <w:pStyle w:val="Header"/>
        <w:tabs>
          <w:tab w:val="left" w:pos="360"/>
        </w:tabs>
        <w:rPr>
          <w:rFonts w:ascii="Arial" w:hAnsi="Arial" w:cs="Arial"/>
          <w:bCs/>
          <w:sz w:val="20"/>
          <w:szCs w:val="20"/>
        </w:rPr>
      </w:pPr>
    </w:p>
    <w:p w14:paraId="0E1619FF" w14:textId="77777777" w:rsidR="00EA4EF8" w:rsidRPr="00C02C3D" w:rsidRDefault="00EA4EF8" w:rsidP="00EA4EF8">
      <w:pPr>
        <w:ind w:left="360"/>
        <w:rPr>
          <w:rFonts w:ascii="Arial" w:hAnsi="Arial" w:cs="Arial"/>
          <w:bCs/>
          <w:sz w:val="20"/>
          <w:szCs w:val="20"/>
        </w:rPr>
      </w:pPr>
      <w:r w:rsidRPr="00C02C3D">
        <w:rPr>
          <w:rFonts w:ascii="Arial" w:hAnsi="Arial" w:cs="Arial"/>
          <w:b/>
          <w:bCs/>
          <w:sz w:val="20"/>
          <w:szCs w:val="20"/>
          <w:u w:val="single"/>
        </w:rPr>
        <w:t>Examples</w:t>
      </w:r>
      <w:r w:rsidRPr="00C02C3D">
        <w:rPr>
          <w:rFonts w:ascii="Arial" w:hAnsi="Arial" w:cs="Arial"/>
          <w:bCs/>
          <w:sz w:val="20"/>
          <w:szCs w:val="20"/>
        </w:rPr>
        <w:t xml:space="preserve"> of major changes that might affect how and in what ways an accrediting organization meets CHEA standards might include the following:</w:t>
      </w:r>
    </w:p>
    <w:p w14:paraId="00EFF1EE" w14:textId="77777777" w:rsidR="00EA4EF8" w:rsidRPr="00C02C3D" w:rsidRDefault="00EA4EF8" w:rsidP="00EA4EF8">
      <w:pPr>
        <w:rPr>
          <w:rFonts w:ascii="Arial" w:hAnsi="Arial" w:cs="Arial"/>
          <w:bCs/>
          <w:sz w:val="20"/>
          <w:szCs w:val="20"/>
        </w:rPr>
      </w:pPr>
    </w:p>
    <w:p w14:paraId="1020E3F9" w14:textId="77777777" w:rsidR="00EA4EF8" w:rsidRPr="00C02C3D" w:rsidRDefault="00EA4EF8" w:rsidP="00EA4EF8">
      <w:pPr>
        <w:pStyle w:val="ListParagraph"/>
        <w:numPr>
          <w:ilvl w:val="0"/>
          <w:numId w:val="18"/>
        </w:numPr>
        <w:rPr>
          <w:rFonts w:ascii="Arial" w:hAnsi="Arial" w:cs="Arial"/>
          <w:bCs/>
          <w:sz w:val="20"/>
          <w:szCs w:val="20"/>
        </w:rPr>
      </w:pPr>
      <w:r w:rsidRPr="00C02C3D">
        <w:rPr>
          <w:rFonts w:ascii="Arial" w:hAnsi="Arial" w:cs="Arial"/>
          <w:bCs/>
          <w:sz w:val="20"/>
          <w:szCs w:val="20"/>
        </w:rPr>
        <w:t>Bylaws, memoranda of understanding or other governance documents for the accrediting body and its sponsoring entities;</w:t>
      </w:r>
    </w:p>
    <w:p w14:paraId="58D676E3" w14:textId="77777777" w:rsidR="00EA4EF8" w:rsidRPr="00C02C3D" w:rsidRDefault="00EA4EF8" w:rsidP="00EA4EF8">
      <w:pPr>
        <w:pStyle w:val="ListParagraph"/>
        <w:numPr>
          <w:ilvl w:val="0"/>
          <w:numId w:val="18"/>
        </w:numPr>
        <w:rPr>
          <w:rFonts w:ascii="Arial" w:hAnsi="Arial" w:cs="Arial"/>
          <w:bCs/>
          <w:sz w:val="20"/>
          <w:szCs w:val="20"/>
        </w:rPr>
      </w:pPr>
      <w:r w:rsidRPr="00C02C3D">
        <w:rPr>
          <w:rFonts w:ascii="Arial" w:hAnsi="Arial" w:cs="Arial"/>
          <w:bCs/>
          <w:sz w:val="20"/>
          <w:szCs w:val="20"/>
        </w:rPr>
        <w:t>Scope of accreditation activity;</w:t>
      </w:r>
    </w:p>
    <w:p w14:paraId="369BC6FB" w14:textId="77777777" w:rsidR="00EA4EF8" w:rsidRPr="00C02C3D" w:rsidRDefault="00EA4EF8" w:rsidP="00EA4EF8">
      <w:pPr>
        <w:pStyle w:val="ListParagraph"/>
        <w:numPr>
          <w:ilvl w:val="0"/>
          <w:numId w:val="18"/>
        </w:numPr>
        <w:rPr>
          <w:rFonts w:ascii="Arial" w:hAnsi="Arial" w:cs="Arial"/>
          <w:bCs/>
          <w:sz w:val="20"/>
          <w:szCs w:val="20"/>
        </w:rPr>
      </w:pPr>
      <w:r w:rsidRPr="00C02C3D">
        <w:rPr>
          <w:rFonts w:ascii="Arial" w:hAnsi="Arial" w:cs="Arial"/>
          <w:bCs/>
          <w:sz w:val="20"/>
          <w:szCs w:val="20"/>
        </w:rPr>
        <w:t>Accreditation standards;</w:t>
      </w:r>
    </w:p>
    <w:p w14:paraId="112D6B8B" w14:textId="77777777" w:rsidR="00EA4EF8" w:rsidRPr="00C02C3D" w:rsidRDefault="00EA4EF8" w:rsidP="00EA4EF8">
      <w:pPr>
        <w:pStyle w:val="ListParagraph"/>
        <w:numPr>
          <w:ilvl w:val="0"/>
          <w:numId w:val="18"/>
        </w:numPr>
        <w:rPr>
          <w:rFonts w:ascii="Arial" w:hAnsi="Arial" w:cs="Arial"/>
          <w:bCs/>
          <w:sz w:val="20"/>
          <w:szCs w:val="20"/>
        </w:rPr>
      </w:pPr>
      <w:r w:rsidRPr="00C02C3D">
        <w:rPr>
          <w:rFonts w:ascii="Arial" w:hAnsi="Arial" w:cs="Arial"/>
          <w:bCs/>
          <w:sz w:val="20"/>
          <w:szCs w:val="20"/>
        </w:rPr>
        <w:t>Policies and procedures, e.g., appeals, public information about institution or program performance, complaints, consistency in reviews; self-evaluation;</w:t>
      </w:r>
    </w:p>
    <w:p w14:paraId="16837D9A" w14:textId="77777777" w:rsidR="00EA4EF8" w:rsidRPr="00C02C3D" w:rsidRDefault="00EA4EF8" w:rsidP="00EA4EF8">
      <w:pPr>
        <w:pStyle w:val="ListParagraph"/>
        <w:numPr>
          <w:ilvl w:val="0"/>
          <w:numId w:val="18"/>
        </w:numPr>
        <w:rPr>
          <w:rFonts w:ascii="Arial" w:hAnsi="Arial" w:cs="Arial"/>
          <w:bCs/>
          <w:sz w:val="20"/>
          <w:szCs w:val="20"/>
        </w:rPr>
      </w:pPr>
      <w:r w:rsidRPr="00C02C3D">
        <w:rPr>
          <w:rFonts w:ascii="Arial" w:hAnsi="Arial" w:cs="Arial"/>
          <w:bCs/>
          <w:sz w:val="20"/>
          <w:szCs w:val="20"/>
        </w:rPr>
        <w:t>Eligibility or candidacy requirements;</w:t>
      </w:r>
    </w:p>
    <w:p w14:paraId="4D764912" w14:textId="4E90C10B" w:rsidR="00EA4EF8" w:rsidRPr="00C02C3D" w:rsidRDefault="00EA4EF8" w:rsidP="00EA4EF8">
      <w:pPr>
        <w:pStyle w:val="ListParagraph"/>
        <w:numPr>
          <w:ilvl w:val="0"/>
          <w:numId w:val="18"/>
        </w:numPr>
        <w:rPr>
          <w:rFonts w:ascii="Arial" w:hAnsi="Arial" w:cs="Arial"/>
          <w:bCs/>
          <w:sz w:val="20"/>
          <w:szCs w:val="20"/>
        </w:rPr>
      </w:pPr>
      <w:r w:rsidRPr="00C02C3D">
        <w:rPr>
          <w:rFonts w:ascii="Arial" w:hAnsi="Arial" w:cs="Arial"/>
          <w:bCs/>
          <w:sz w:val="20"/>
          <w:szCs w:val="20"/>
        </w:rPr>
        <w:t>Accrediting decision-making body, e.g., selection process, composition, decision-making authority, relationship to any parent or sponsoring entity</w:t>
      </w:r>
      <w:r w:rsidR="00D70BF2" w:rsidRPr="00C02C3D">
        <w:rPr>
          <w:rFonts w:ascii="Arial" w:hAnsi="Arial" w:cs="Arial"/>
          <w:bCs/>
          <w:sz w:val="20"/>
          <w:szCs w:val="20"/>
        </w:rPr>
        <w:t xml:space="preserve">; </w:t>
      </w:r>
    </w:p>
    <w:p w14:paraId="4DDE265C" w14:textId="73E4EA55" w:rsidR="00EA4EF8" w:rsidRPr="00C02C3D" w:rsidRDefault="00EA4EF8" w:rsidP="00EA4EF8">
      <w:pPr>
        <w:pStyle w:val="ListParagraph"/>
        <w:numPr>
          <w:ilvl w:val="0"/>
          <w:numId w:val="18"/>
        </w:numPr>
        <w:rPr>
          <w:rFonts w:ascii="Arial" w:hAnsi="Arial" w:cs="Arial"/>
          <w:bCs/>
          <w:sz w:val="20"/>
          <w:szCs w:val="20"/>
        </w:rPr>
      </w:pPr>
      <w:r w:rsidRPr="00C02C3D">
        <w:rPr>
          <w:rFonts w:ascii="Arial" w:hAnsi="Arial" w:cs="Arial"/>
          <w:bCs/>
          <w:sz w:val="20"/>
          <w:szCs w:val="20"/>
        </w:rPr>
        <w:t>Organizational capacity, e.g., membership, fiscal and personnel resources</w:t>
      </w:r>
      <w:r w:rsidR="00D70BF2" w:rsidRPr="00C02C3D">
        <w:rPr>
          <w:rFonts w:ascii="Arial" w:hAnsi="Arial" w:cs="Arial"/>
          <w:bCs/>
          <w:sz w:val="20"/>
          <w:szCs w:val="20"/>
        </w:rPr>
        <w:t>; and</w:t>
      </w:r>
    </w:p>
    <w:p w14:paraId="31754D2F" w14:textId="5BD2B057" w:rsidR="00AD2511" w:rsidRPr="00C02C3D" w:rsidRDefault="00AD2511" w:rsidP="00EA4EF8">
      <w:pPr>
        <w:pStyle w:val="ListParagraph"/>
        <w:numPr>
          <w:ilvl w:val="0"/>
          <w:numId w:val="18"/>
        </w:numPr>
        <w:rPr>
          <w:rFonts w:ascii="Arial" w:hAnsi="Arial" w:cs="Arial"/>
          <w:bCs/>
          <w:sz w:val="20"/>
          <w:szCs w:val="20"/>
        </w:rPr>
      </w:pPr>
      <w:r w:rsidRPr="00C02C3D">
        <w:rPr>
          <w:rFonts w:ascii="Arial" w:hAnsi="Arial" w:cs="Arial"/>
          <w:bCs/>
          <w:sz w:val="20"/>
          <w:szCs w:val="20"/>
        </w:rPr>
        <w:t>Types of institutions or programs, degree levels, geographical areas served</w:t>
      </w:r>
      <w:r w:rsidR="00D70BF2" w:rsidRPr="00C02C3D">
        <w:rPr>
          <w:rFonts w:ascii="Arial" w:hAnsi="Arial" w:cs="Arial"/>
          <w:bCs/>
          <w:sz w:val="20"/>
          <w:szCs w:val="20"/>
        </w:rPr>
        <w:t>.</w:t>
      </w:r>
    </w:p>
    <w:p w14:paraId="6C8B1FBB" w14:textId="77777777" w:rsidR="00357EE4" w:rsidRPr="00C02C3D" w:rsidRDefault="00357EE4" w:rsidP="009A5275">
      <w:pPr>
        <w:pStyle w:val="Header"/>
        <w:tabs>
          <w:tab w:val="left" w:pos="360"/>
        </w:tabs>
        <w:ind w:left="360"/>
        <w:rPr>
          <w:rFonts w:ascii="Arial" w:hAnsi="Arial" w:cs="Arial"/>
          <w:bCs/>
          <w:sz w:val="20"/>
          <w:szCs w:val="20"/>
        </w:rPr>
      </w:pPr>
    </w:p>
    <w:p w14:paraId="304D3E59" w14:textId="5C45EC37" w:rsidR="00837F4B" w:rsidRPr="00C02C3D" w:rsidRDefault="00B95863" w:rsidP="00B95863">
      <w:pPr>
        <w:pStyle w:val="Header"/>
        <w:tabs>
          <w:tab w:val="left" w:pos="360"/>
        </w:tabs>
        <w:ind w:left="360"/>
        <w:rPr>
          <w:rFonts w:ascii="Arial" w:hAnsi="Arial" w:cs="Arial"/>
          <w:b/>
          <w:bCs/>
          <w:color w:val="FF0000"/>
          <w:sz w:val="20"/>
          <w:szCs w:val="20"/>
        </w:rPr>
      </w:pPr>
      <w:r w:rsidRPr="00C02C3D">
        <w:rPr>
          <w:rFonts w:ascii="Arial" w:hAnsi="Arial" w:cs="Arial"/>
          <w:b/>
          <w:bCs/>
          <w:sz w:val="20"/>
          <w:szCs w:val="20"/>
          <w:u w:val="single"/>
        </w:rPr>
        <w:t>Exam</w:t>
      </w:r>
      <w:r w:rsidR="00707067" w:rsidRPr="00C02C3D">
        <w:rPr>
          <w:rFonts w:ascii="Arial" w:hAnsi="Arial" w:cs="Arial"/>
          <w:b/>
          <w:bCs/>
          <w:sz w:val="20"/>
          <w:szCs w:val="20"/>
          <w:u w:val="single"/>
        </w:rPr>
        <w:t>ples for presenting evidence</w:t>
      </w:r>
      <w:r w:rsidR="00707067" w:rsidRPr="00C02C3D">
        <w:rPr>
          <w:rFonts w:ascii="Arial" w:hAnsi="Arial" w:cs="Arial"/>
          <w:bCs/>
          <w:sz w:val="20"/>
          <w:szCs w:val="20"/>
        </w:rPr>
        <w:t xml:space="preserve"> might</w:t>
      </w:r>
      <w:r w:rsidRPr="00C02C3D">
        <w:rPr>
          <w:rFonts w:ascii="Arial" w:hAnsi="Arial" w:cs="Arial"/>
          <w:bCs/>
          <w:sz w:val="20"/>
          <w:szCs w:val="20"/>
        </w:rPr>
        <w:t xml:space="preserve"> include</w:t>
      </w:r>
      <w:r w:rsidR="00246677" w:rsidRPr="00C02C3D">
        <w:rPr>
          <w:rFonts w:ascii="Arial" w:hAnsi="Arial" w:cs="Arial"/>
          <w:bCs/>
          <w:sz w:val="20"/>
          <w:szCs w:val="20"/>
        </w:rPr>
        <w:t xml:space="preserve"> (not all standards are</w:t>
      </w:r>
      <w:r w:rsidR="00E84BA9" w:rsidRPr="00C02C3D">
        <w:rPr>
          <w:rFonts w:ascii="Arial" w:hAnsi="Arial" w:cs="Arial"/>
          <w:bCs/>
          <w:sz w:val="20"/>
          <w:szCs w:val="20"/>
        </w:rPr>
        <w:t xml:space="preserve"> shown here </w:t>
      </w:r>
      <w:r w:rsidR="00246677" w:rsidRPr="00C02C3D">
        <w:rPr>
          <w:rFonts w:ascii="Arial" w:hAnsi="Arial" w:cs="Arial"/>
          <w:bCs/>
          <w:sz w:val="20"/>
          <w:szCs w:val="20"/>
        </w:rPr>
        <w:t>in this listing)</w:t>
      </w:r>
      <w:r w:rsidR="00C07870" w:rsidRPr="00C02C3D">
        <w:rPr>
          <w:rFonts w:ascii="Arial" w:hAnsi="Arial" w:cs="Arial"/>
          <w:bCs/>
          <w:sz w:val="20"/>
          <w:szCs w:val="20"/>
        </w:rPr>
        <w:t xml:space="preserve"> the following:</w:t>
      </w:r>
    </w:p>
    <w:p w14:paraId="1E5DA816" w14:textId="77777777" w:rsidR="009A5275" w:rsidRPr="00C02C3D" w:rsidRDefault="009A5275" w:rsidP="00837F4B">
      <w:pPr>
        <w:pStyle w:val="Header"/>
        <w:tabs>
          <w:tab w:val="left" w:pos="360"/>
        </w:tabs>
        <w:jc w:val="center"/>
        <w:rPr>
          <w:rFonts w:ascii="Arial" w:hAnsi="Arial" w:cs="Arial"/>
          <w:b/>
          <w:bCs/>
          <w:i/>
          <w:sz w:val="20"/>
          <w:szCs w:val="20"/>
        </w:rPr>
      </w:pPr>
    </w:p>
    <w:p w14:paraId="6FB2F359" w14:textId="54F5B5E9" w:rsidR="00311B10" w:rsidRPr="00C02C3D" w:rsidRDefault="00311B10" w:rsidP="00167FC1">
      <w:pPr>
        <w:tabs>
          <w:tab w:val="left" w:pos="360"/>
          <w:tab w:val="left" w:pos="720"/>
          <w:tab w:val="left" w:pos="990"/>
        </w:tabs>
        <w:ind w:left="360" w:right="-270"/>
        <w:rPr>
          <w:rFonts w:ascii="Arial" w:hAnsi="Arial" w:cs="Arial"/>
          <w:bCs/>
          <w:sz w:val="20"/>
          <w:szCs w:val="20"/>
        </w:rPr>
      </w:pPr>
      <w:r w:rsidRPr="00C02C3D">
        <w:rPr>
          <w:rFonts w:ascii="Arial" w:hAnsi="Arial" w:cs="Arial"/>
          <w:b/>
          <w:bCs/>
          <w:sz w:val="20"/>
          <w:szCs w:val="20"/>
        </w:rPr>
        <w:t xml:space="preserve">Paragraph 10, </w:t>
      </w:r>
      <w:r w:rsidR="00C07870" w:rsidRPr="00C02C3D">
        <w:rPr>
          <w:rFonts w:ascii="Arial" w:hAnsi="Arial" w:cs="Arial"/>
          <w:b/>
          <w:bCs/>
          <w:sz w:val="20"/>
          <w:szCs w:val="20"/>
        </w:rPr>
        <w:t xml:space="preserve">2019 </w:t>
      </w:r>
      <w:r w:rsidRPr="00C02C3D">
        <w:rPr>
          <w:rFonts w:ascii="Arial" w:hAnsi="Arial" w:cs="Arial"/>
          <w:b/>
          <w:bCs/>
          <w:i/>
          <w:sz w:val="20"/>
          <w:szCs w:val="20"/>
        </w:rPr>
        <w:t>CHEA Recognition Policy and Procedures.</w:t>
      </w:r>
      <w:r w:rsidRPr="00C02C3D">
        <w:rPr>
          <w:rFonts w:ascii="Arial" w:hAnsi="Arial" w:cs="Arial"/>
          <w:bCs/>
          <w:sz w:val="20"/>
          <w:szCs w:val="20"/>
        </w:rPr>
        <w:t xml:space="preserve"> Describe any changes to accreditation standards and policies regarding the implementation and enforcement of standards, policies or procedures.  Highlight the specific accreditation standards that may show how standards are both implemented and enforced.  Such </w:t>
      </w:r>
      <w:r w:rsidR="008633F8" w:rsidRPr="00C02C3D">
        <w:rPr>
          <w:rFonts w:ascii="Arial" w:hAnsi="Arial" w:cs="Arial"/>
          <w:bCs/>
          <w:sz w:val="20"/>
          <w:szCs w:val="20"/>
        </w:rPr>
        <w:t>e</w:t>
      </w:r>
      <w:r w:rsidRPr="00C02C3D">
        <w:rPr>
          <w:rFonts w:ascii="Arial" w:hAnsi="Arial" w:cs="Arial"/>
          <w:bCs/>
          <w:sz w:val="20"/>
          <w:szCs w:val="20"/>
        </w:rPr>
        <w:t>vidence may include information about how on-site evaluation practice or procedures, accreditation decision actions or other practices address implementation and enforcement. This may also include information about additional requirements such as special reviews, reporting conditions, monitoring procedures or other obligations that institutions or programs are to address.</w:t>
      </w:r>
    </w:p>
    <w:p w14:paraId="1F7CA7B0" w14:textId="0C39D27F" w:rsidR="008633F8" w:rsidRPr="00C02C3D" w:rsidRDefault="008633F8" w:rsidP="008633F8">
      <w:pPr>
        <w:tabs>
          <w:tab w:val="left" w:pos="360"/>
          <w:tab w:val="left" w:pos="720"/>
          <w:tab w:val="left" w:pos="990"/>
        </w:tabs>
        <w:ind w:left="360" w:right="-270"/>
        <w:rPr>
          <w:rFonts w:ascii="Arial" w:hAnsi="Arial" w:cs="Arial"/>
          <w:bCs/>
          <w:sz w:val="20"/>
          <w:szCs w:val="20"/>
        </w:rPr>
      </w:pPr>
    </w:p>
    <w:p w14:paraId="79C3297F" w14:textId="2E633EB5" w:rsidR="00311B10" w:rsidRPr="00C02C3D" w:rsidRDefault="008633F8" w:rsidP="008633F8">
      <w:pPr>
        <w:tabs>
          <w:tab w:val="left" w:pos="360"/>
          <w:tab w:val="left" w:pos="720"/>
          <w:tab w:val="left" w:pos="990"/>
        </w:tabs>
        <w:ind w:left="360" w:right="-270"/>
        <w:rPr>
          <w:rFonts w:ascii="Arial" w:hAnsi="Arial" w:cs="Arial"/>
          <w:bCs/>
          <w:sz w:val="20"/>
          <w:szCs w:val="20"/>
        </w:rPr>
      </w:pPr>
      <w:r w:rsidRPr="00C02C3D">
        <w:rPr>
          <w:rFonts w:ascii="Arial" w:hAnsi="Arial" w:cs="Arial"/>
          <w:b/>
          <w:bCs/>
          <w:sz w:val="20"/>
          <w:szCs w:val="20"/>
        </w:rPr>
        <w:t xml:space="preserve">Paragraph 10(B), </w:t>
      </w:r>
      <w:r w:rsidR="00354BAD" w:rsidRPr="00C02C3D">
        <w:rPr>
          <w:rFonts w:ascii="Arial" w:hAnsi="Arial" w:cs="Arial"/>
          <w:b/>
          <w:bCs/>
          <w:sz w:val="20"/>
          <w:szCs w:val="20"/>
        </w:rPr>
        <w:t xml:space="preserve">2019 </w:t>
      </w:r>
      <w:r w:rsidR="00354BAD" w:rsidRPr="00C02C3D">
        <w:rPr>
          <w:rFonts w:ascii="Arial" w:hAnsi="Arial" w:cs="Arial"/>
          <w:b/>
          <w:bCs/>
          <w:i/>
          <w:sz w:val="20"/>
          <w:szCs w:val="20"/>
        </w:rPr>
        <w:t>CHEA Recognition Policy and Procedures</w:t>
      </w:r>
      <w:r w:rsidRPr="00C02C3D">
        <w:rPr>
          <w:rFonts w:ascii="Arial" w:hAnsi="Arial" w:cs="Arial"/>
          <w:b/>
          <w:bCs/>
          <w:i/>
          <w:sz w:val="20"/>
          <w:szCs w:val="20"/>
        </w:rPr>
        <w:t>.</w:t>
      </w:r>
      <w:r w:rsidRPr="00C02C3D">
        <w:rPr>
          <w:rFonts w:ascii="Arial" w:hAnsi="Arial" w:cs="Arial"/>
          <w:bCs/>
          <w:sz w:val="20"/>
          <w:szCs w:val="20"/>
        </w:rPr>
        <w:t xml:space="preserve"> Describe any changes to accreditation standards and policies to show evidence that the accrediting organization requires of its accredited institutions or programs to provide and make public, in aggregate form, evidence of student success.   Highlight the specific accreditation standards in this regard.  S</w:t>
      </w:r>
      <w:r w:rsidR="00311B10" w:rsidRPr="00C02C3D">
        <w:rPr>
          <w:rFonts w:ascii="Arial" w:hAnsi="Arial" w:cs="Arial"/>
          <w:bCs/>
          <w:sz w:val="20"/>
          <w:szCs w:val="20"/>
        </w:rPr>
        <w:t xml:space="preserve">tudent success may include </w:t>
      </w:r>
      <w:bookmarkStart w:id="10" w:name="_Hlk529499224"/>
      <w:r w:rsidR="00311B10" w:rsidRPr="00C02C3D">
        <w:rPr>
          <w:rFonts w:ascii="Arial" w:hAnsi="Arial" w:cs="Arial"/>
          <w:bCs/>
          <w:sz w:val="20"/>
          <w:szCs w:val="20"/>
        </w:rPr>
        <w:t xml:space="preserve">completion, graduation, retention, academic transfer, graduate school entry, employment or other indicators acceptable to CHEA.  </w:t>
      </w:r>
      <w:bookmarkEnd w:id="10"/>
      <w:r w:rsidR="00311B10" w:rsidRPr="00C02C3D">
        <w:rPr>
          <w:rFonts w:ascii="Arial" w:hAnsi="Arial" w:cs="Arial"/>
          <w:bCs/>
          <w:sz w:val="20"/>
          <w:szCs w:val="20"/>
        </w:rPr>
        <w:t xml:space="preserve">“Aggregate information” refers to compilations of data or material about what happens to students. </w:t>
      </w:r>
    </w:p>
    <w:p w14:paraId="042A520E" w14:textId="669A8F97" w:rsidR="008633F8" w:rsidRPr="00C02C3D" w:rsidRDefault="008633F8" w:rsidP="008633F8">
      <w:pPr>
        <w:tabs>
          <w:tab w:val="left" w:pos="360"/>
          <w:tab w:val="left" w:pos="720"/>
          <w:tab w:val="left" w:pos="990"/>
        </w:tabs>
        <w:ind w:left="360" w:right="-270"/>
        <w:rPr>
          <w:rFonts w:ascii="Arial" w:hAnsi="Arial" w:cs="Arial"/>
          <w:bCs/>
          <w:sz w:val="20"/>
          <w:szCs w:val="20"/>
        </w:rPr>
      </w:pPr>
    </w:p>
    <w:p w14:paraId="7D41D637" w14:textId="64F1D3E4" w:rsidR="00311B10" w:rsidRPr="00C02C3D" w:rsidRDefault="008633F8" w:rsidP="008633F8">
      <w:pPr>
        <w:tabs>
          <w:tab w:val="left" w:pos="360"/>
          <w:tab w:val="left" w:pos="720"/>
          <w:tab w:val="left" w:pos="990"/>
        </w:tabs>
        <w:ind w:left="360" w:right="-270"/>
        <w:rPr>
          <w:rFonts w:ascii="Arial" w:hAnsi="Arial" w:cs="Arial"/>
          <w:bCs/>
          <w:sz w:val="20"/>
          <w:szCs w:val="20"/>
        </w:rPr>
      </w:pPr>
      <w:r w:rsidRPr="00C02C3D">
        <w:rPr>
          <w:rFonts w:ascii="Arial" w:hAnsi="Arial" w:cs="Arial"/>
          <w:b/>
          <w:bCs/>
          <w:sz w:val="20"/>
          <w:szCs w:val="20"/>
        </w:rPr>
        <w:t xml:space="preserve">Paragraph 10F, </w:t>
      </w:r>
      <w:r w:rsidR="00354BAD" w:rsidRPr="00C02C3D">
        <w:rPr>
          <w:rFonts w:ascii="Arial" w:hAnsi="Arial" w:cs="Arial"/>
          <w:b/>
          <w:bCs/>
          <w:sz w:val="20"/>
          <w:szCs w:val="20"/>
        </w:rPr>
        <w:t xml:space="preserve">2019 </w:t>
      </w:r>
      <w:r w:rsidR="00354BAD" w:rsidRPr="00C02C3D">
        <w:rPr>
          <w:rFonts w:ascii="Arial" w:hAnsi="Arial" w:cs="Arial"/>
          <w:b/>
          <w:bCs/>
          <w:i/>
          <w:sz w:val="20"/>
          <w:szCs w:val="20"/>
        </w:rPr>
        <w:t>CHEA Recognition Policy and Procedures</w:t>
      </w:r>
      <w:r w:rsidRPr="00C02C3D">
        <w:rPr>
          <w:rFonts w:ascii="Arial" w:hAnsi="Arial" w:cs="Arial"/>
          <w:b/>
          <w:bCs/>
          <w:i/>
          <w:sz w:val="20"/>
          <w:szCs w:val="20"/>
        </w:rPr>
        <w:t>.</w:t>
      </w:r>
      <w:r w:rsidRPr="00C02C3D">
        <w:rPr>
          <w:rFonts w:ascii="Arial" w:hAnsi="Arial" w:cs="Arial"/>
          <w:bCs/>
          <w:sz w:val="20"/>
          <w:szCs w:val="20"/>
        </w:rPr>
        <w:t xml:space="preserve"> </w:t>
      </w:r>
      <w:r w:rsidR="00311B10" w:rsidRPr="00C02C3D">
        <w:rPr>
          <w:rFonts w:ascii="Arial" w:hAnsi="Arial" w:cs="Arial"/>
          <w:bCs/>
          <w:sz w:val="20"/>
          <w:szCs w:val="20"/>
        </w:rPr>
        <w:t>Provide evidence</w:t>
      </w:r>
      <w:r w:rsidR="00311B10" w:rsidRPr="00C02C3D">
        <w:rPr>
          <w:rFonts w:ascii="Arial" w:hAnsi="Arial" w:cs="Arial"/>
          <w:b/>
          <w:bCs/>
          <w:sz w:val="20"/>
          <w:szCs w:val="20"/>
        </w:rPr>
        <w:t xml:space="preserve"> </w:t>
      </w:r>
      <w:r w:rsidR="00311B10" w:rsidRPr="00C02C3D">
        <w:rPr>
          <w:rFonts w:ascii="Arial" w:hAnsi="Arial" w:cs="Arial"/>
          <w:bCs/>
          <w:sz w:val="20"/>
          <w:szCs w:val="20"/>
        </w:rPr>
        <w:t>that the</w:t>
      </w:r>
      <w:r w:rsidR="00311B10" w:rsidRPr="00C02C3D">
        <w:rPr>
          <w:rFonts w:ascii="Arial" w:hAnsi="Arial" w:cs="Arial"/>
          <w:b/>
          <w:bCs/>
          <w:sz w:val="20"/>
          <w:szCs w:val="20"/>
        </w:rPr>
        <w:t xml:space="preserve"> </w:t>
      </w:r>
      <w:r w:rsidR="00311B10" w:rsidRPr="00C02C3D">
        <w:rPr>
          <w:rFonts w:ascii="Arial" w:hAnsi="Arial" w:cs="Arial"/>
          <w:bCs/>
          <w:sz w:val="20"/>
          <w:szCs w:val="20"/>
        </w:rPr>
        <w:t xml:space="preserve">accrediting organization encourages and assists institutions and programs in ongoing improvement of academic quality and performance, including a commitment to flexibility and appropriate innovation in promoting academic quality.  “Innovation” refers to something new or a major change to an existing practice, institution or program.  Examples may include, but are not limited to, establishing alternative delivery methods or new credentialing.  </w:t>
      </w:r>
    </w:p>
    <w:p w14:paraId="5F6767B0" w14:textId="0B8E7A3A" w:rsidR="008633F8" w:rsidRPr="00C02C3D" w:rsidRDefault="008633F8" w:rsidP="008633F8">
      <w:pPr>
        <w:tabs>
          <w:tab w:val="left" w:pos="360"/>
          <w:tab w:val="left" w:pos="720"/>
          <w:tab w:val="left" w:pos="990"/>
        </w:tabs>
        <w:ind w:left="360" w:right="-270"/>
        <w:rPr>
          <w:rFonts w:ascii="Arial" w:hAnsi="Arial" w:cs="Arial"/>
          <w:bCs/>
          <w:sz w:val="20"/>
          <w:szCs w:val="20"/>
        </w:rPr>
      </w:pPr>
    </w:p>
    <w:p w14:paraId="24A926DA" w14:textId="4B9D3933" w:rsidR="00614FDE" w:rsidRPr="00C02C3D" w:rsidRDefault="00614FDE" w:rsidP="00167FC1">
      <w:pPr>
        <w:tabs>
          <w:tab w:val="left" w:pos="360"/>
          <w:tab w:val="left" w:pos="720"/>
          <w:tab w:val="left" w:pos="990"/>
        </w:tabs>
        <w:ind w:left="360" w:right="-270"/>
        <w:rPr>
          <w:rFonts w:ascii="Arial" w:hAnsi="Arial" w:cs="Arial"/>
          <w:sz w:val="20"/>
          <w:szCs w:val="20"/>
        </w:rPr>
      </w:pPr>
      <w:r w:rsidRPr="00C02C3D">
        <w:rPr>
          <w:rFonts w:ascii="Arial" w:hAnsi="Arial" w:cs="Arial"/>
          <w:b/>
          <w:bCs/>
          <w:sz w:val="20"/>
          <w:szCs w:val="20"/>
        </w:rPr>
        <w:t xml:space="preserve">Paragraph 11(A)(1), </w:t>
      </w:r>
      <w:r w:rsidR="00354BAD" w:rsidRPr="00C02C3D">
        <w:rPr>
          <w:rFonts w:ascii="Arial" w:hAnsi="Arial" w:cs="Arial"/>
          <w:b/>
          <w:bCs/>
          <w:sz w:val="20"/>
          <w:szCs w:val="20"/>
        </w:rPr>
        <w:t xml:space="preserve">2019 </w:t>
      </w:r>
      <w:r w:rsidR="00354BAD" w:rsidRPr="00C02C3D">
        <w:rPr>
          <w:rFonts w:ascii="Arial" w:hAnsi="Arial" w:cs="Arial"/>
          <w:b/>
          <w:bCs/>
          <w:i/>
          <w:sz w:val="20"/>
          <w:szCs w:val="20"/>
        </w:rPr>
        <w:t>CHEA Recognition Policy and Procedures</w:t>
      </w:r>
      <w:r w:rsidRPr="00C02C3D">
        <w:rPr>
          <w:rFonts w:ascii="Arial" w:hAnsi="Arial" w:cs="Arial"/>
          <w:b/>
          <w:bCs/>
          <w:i/>
          <w:sz w:val="20"/>
          <w:szCs w:val="20"/>
        </w:rPr>
        <w:t>.</w:t>
      </w:r>
      <w:bookmarkStart w:id="11" w:name="_Hlk525213824"/>
      <w:r w:rsidR="00167FC1" w:rsidRPr="00C02C3D">
        <w:rPr>
          <w:rFonts w:ascii="Arial" w:hAnsi="Arial" w:cs="Arial"/>
          <w:sz w:val="20"/>
          <w:szCs w:val="20"/>
        </w:rPr>
        <w:t xml:space="preserve">  </w:t>
      </w:r>
      <w:r w:rsidRPr="00C02C3D">
        <w:rPr>
          <w:rFonts w:ascii="Arial" w:hAnsi="Arial" w:cs="Arial"/>
          <w:sz w:val="20"/>
          <w:szCs w:val="20"/>
        </w:rPr>
        <w:t>Provide evidence that the public is informed of accreditation actions related to all institutions and programs, accompanied by details about why the status has been awarded, including any conditions imposed. This information is also to be provided in a Directory. See Standard 12D3. (This standard includes the requirements of former CHEA Standard 12B5.)</w:t>
      </w:r>
    </w:p>
    <w:bookmarkEnd w:id="11"/>
    <w:p w14:paraId="23D45AB9" w14:textId="423DA1F4" w:rsidR="00614FDE" w:rsidRPr="00C02C3D" w:rsidRDefault="00614FDE" w:rsidP="008633F8">
      <w:pPr>
        <w:tabs>
          <w:tab w:val="left" w:pos="360"/>
          <w:tab w:val="left" w:pos="720"/>
          <w:tab w:val="left" w:pos="990"/>
        </w:tabs>
        <w:ind w:left="360" w:right="-270"/>
        <w:rPr>
          <w:rFonts w:ascii="Arial" w:hAnsi="Arial" w:cs="Arial"/>
          <w:bCs/>
          <w:sz w:val="20"/>
          <w:szCs w:val="20"/>
        </w:rPr>
      </w:pPr>
    </w:p>
    <w:p w14:paraId="5D37C8E6" w14:textId="5A98DBAC" w:rsidR="008633F8" w:rsidRPr="00C02C3D" w:rsidRDefault="008633F8" w:rsidP="008633F8">
      <w:pPr>
        <w:tabs>
          <w:tab w:val="left" w:pos="360"/>
          <w:tab w:val="left" w:pos="720"/>
          <w:tab w:val="left" w:pos="990"/>
        </w:tabs>
        <w:ind w:left="360" w:right="-270"/>
        <w:rPr>
          <w:rFonts w:ascii="Arial" w:hAnsi="Arial" w:cs="Arial"/>
          <w:bCs/>
          <w:sz w:val="20"/>
          <w:szCs w:val="20"/>
        </w:rPr>
      </w:pPr>
      <w:r w:rsidRPr="00C02C3D">
        <w:rPr>
          <w:rFonts w:ascii="Arial" w:hAnsi="Arial" w:cs="Arial"/>
          <w:b/>
          <w:bCs/>
          <w:sz w:val="20"/>
          <w:szCs w:val="20"/>
        </w:rPr>
        <w:t xml:space="preserve">Paragraph 11(A)(3), </w:t>
      </w:r>
      <w:r w:rsidR="00C529D9" w:rsidRPr="00C02C3D">
        <w:rPr>
          <w:rFonts w:ascii="Arial" w:hAnsi="Arial" w:cs="Arial"/>
          <w:b/>
          <w:bCs/>
          <w:sz w:val="20"/>
          <w:szCs w:val="20"/>
        </w:rPr>
        <w:t xml:space="preserve">2019 </w:t>
      </w:r>
      <w:r w:rsidR="00C529D9" w:rsidRPr="00C02C3D">
        <w:rPr>
          <w:rFonts w:ascii="Arial" w:hAnsi="Arial" w:cs="Arial"/>
          <w:b/>
          <w:bCs/>
          <w:i/>
          <w:sz w:val="20"/>
          <w:szCs w:val="20"/>
        </w:rPr>
        <w:t>CHEA Recognition Policy and Procedures</w:t>
      </w:r>
      <w:r w:rsidRPr="00C02C3D">
        <w:rPr>
          <w:rFonts w:ascii="Arial" w:hAnsi="Arial" w:cs="Arial"/>
          <w:b/>
          <w:bCs/>
          <w:i/>
          <w:sz w:val="20"/>
          <w:szCs w:val="20"/>
        </w:rPr>
        <w:t>.</w:t>
      </w:r>
      <w:r w:rsidRPr="00C02C3D">
        <w:rPr>
          <w:rFonts w:ascii="Arial" w:hAnsi="Arial" w:cs="Arial"/>
          <w:bCs/>
          <w:sz w:val="20"/>
          <w:szCs w:val="20"/>
        </w:rPr>
        <w:t xml:space="preserve"> Provide evidence that the accreditation standards, policies or procedures are used to take timely action to prevent substantially underperforming institutions or programs from achieving or maintaining accredited status. “Substantially underperforming” refers to institutions or programs that fail to demonstrate effectiveness of performance as described in Paragraph 6.  Evidence may include the application of indicators used to determine performance weakness, procedures for intervention and options for action that the accrediting organization takes to not prolong or extend accredited status when an accredited institution or program fails to meet accreditation requirements on an ongoing basis.  </w:t>
      </w:r>
    </w:p>
    <w:p w14:paraId="54D9F6F6" w14:textId="48E41BCD" w:rsidR="00917424" w:rsidRPr="00C02C3D" w:rsidRDefault="00917424" w:rsidP="008633F8">
      <w:pPr>
        <w:tabs>
          <w:tab w:val="left" w:pos="360"/>
          <w:tab w:val="left" w:pos="720"/>
          <w:tab w:val="left" w:pos="990"/>
        </w:tabs>
        <w:ind w:left="360" w:right="-270"/>
        <w:rPr>
          <w:rFonts w:ascii="Arial" w:hAnsi="Arial" w:cs="Arial"/>
          <w:b/>
          <w:bCs/>
          <w:sz w:val="20"/>
          <w:szCs w:val="20"/>
        </w:rPr>
      </w:pPr>
    </w:p>
    <w:p w14:paraId="37D3A9B1" w14:textId="38B9B878" w:rsidR="00917424" w:rsidRPr="00C02C3D" w:rsidRDefault="00917424" w:rsidP="00917424">
      <w:pPr>
        <w:tabs>
          <w:tab w:val="left" w:pos="360"/>
          <w:tab w:val="left" w:pos="720"/>
          <w:tab w:val="left" w:pos="990"/>
        </w:tabs>
        <w:ind w:left="360" w:right="-270"/>
        <w:rPr>
          <w:rFonts w:ascii="Arial" w:hAnsi="Arial" w:cs="Arial"/>
          <w:bCs/>
          <w:sz w:val="20"/>
          <w:szCs w:val="20"/>
        </w:rPr>
      </w:pPr>
      <w:r w:rsidRPr="00C02C3D">
        <w:rPr>
          <w:rFonts w:ascii="Arial" w:hAnsi="Arial" w:cs="Arial"/>
          <w:b/>
          <w:bCs/>
          <w:sz w:val="20"/>
          <w:szCs w:val="20"/>
        </w:rPr>
        <w:t xml:space="preserve">Paragraph 11(B)(1), </w:t>
      </w:r>
      <w:r w:rsidR="00C529D9" w:rsidRPr="00C02C3D">
        <w:rPr>
          <w:rFonts w:ascii="Arial" w:hAnsi="Arial" w:cs="Arial"/>
          <w:b/>
          <w:bCs/>
          <w:sz w:val="20"/>
          <w:szCs w:val="20"/>
        </w:rPr>
        <w:t xml:space="preserve">2019 </w:t>
      </w:r>
      <w:r w:rsidR="00C529D9" w:rsidRPr="00C02C3D">
        <w:rPr>
          <w:rFonts w:ascii="Arial" w:hAnsi="Arial" w:cs="Arial"/>
          <w:b/>
          <w:bCs/>
          <w:i/>
          <w:sz w:val="20"/>
          <w:szCs w:val="20"/>
        </w:rPr>
        <w:t>CHEA Recognition Policy and Procedures</w:t>
      </w:r>
      <w:r w:rsidRPr="00C02C3D">
        <w:rPr>
          <w:rFonts w:ascii="Arial" w:hAnsi="Arial" w:cs="Arial"/>
          <w:b/>
          <w:bCs/>
          <w:i/>
          <w:sz w:val="20"/>
          <w:szCs w:val="20"/>
        </w:rPr>
        <w:t>.</w:t>
      </w:r>
      <w:r w:rsidRPr="00C02C3D">
        <w:rPr>
          <w:rFonts w:ascii="Arial" w:hAnsi="Arial" w:cs="Arial"/>
          <w:bCs/>
          <w:sz w:val="20"/>
          <w:szCs w:val="20"/>
        </w:rPr>
        <w:t xml:space="preserve"> </w:t>
      </w:r>
      <w:bookmarkStart w:id="12" w:name="_Hlk535929498"/>
      <w:r w:rsidRPr="00C02C3D">
        <w:rPr>
          <w:rFonts w:ascii="Arial" w:hAnsi="Arial" w:cs="Arial"/>
          <w:bCs/>
          <w:sz w:val="20"/>
          <w:szCs w:val="20"/>
        </w:rPr>
        <w:t>Regardless of whether or not there is a change in this regard, the accrediting organization is asked to provide evidence that accredited institutions and programs have and provide the public with information on performance and student achievement such as completion, graduation, retention, academic transfer, graduate school entry, employment or other indicators acceptable to CHEA.</w:t>
      </w:r>
    </w:p>
    <w:bookmarkEnd w:id="12"/>
    <w:p w14:paraId="4E21BDA5" w14:textId="77777777" w:rsidR="00917424" w:rsidRPr="00C02C3D" w:rsidRDefault="00917424" w:rsidP="00917424">
      <w:pPr>
        <w:tabs>
          <w:tab w:val="left" w:pos="360"/>
          <w:tab w:val="left" w:pos="720"/>
          <w:tab w:val="left" w:pos="990"/>
        </w:tabs>
        <w:ind w:left="360" w:right="-270"/>
        <w:rPr>
          <w:rFonts w:ascii="Arial" w:hAnsi="Arial" w:cs="Arial"/>
          <w:bCs/>
          <w:sz w:val="20"/>
          <w:szCs w:val="20"/>
        </w:rPr>
      </w:pPr>
    </w:p>
    <w:p w14:paraId="7F7554AE" w14:textId="6E1E5C0C" w:rsidR="00917424" w:rsidRPr="00C02C3D" w:rsidRDefault="00917424" w:rsidP="00917424">
      <w:pPr>
        <w:tabs>
          <w:tab w:val="left" w:pos="360"/>
          <w:tab w:val="left" w:pos="990"/>
        </w:tabs>
        <w:ind w:left="360" w:right="-180"/>
        <w:rPr>
          <w:rFonts w:ascii="Arial" w:hAnsi="Arial" w:cs="Arial"/>
          <w:bCs/>
          <w:sz w:val="20"/>
          <w:szCs w:val="20"/>
        </w:rPr>
      </w:pPr>
      <w:r w:rsidRPr="00C02C3D">
        <w:rPr>
          <w:rFonts w:ascii="Arial" w:hAnsi="Arial" w:cs="Arial"/>
          <w:bCs/>
          <w:sz w:val="20"/>
          <w:szCs w:val="20"/>
        </w:rPr>
        <w:t xml:space="preserve">Website links or other information submitted to document the implementation of this standard are to lead directly to information regarding institutional or program outcomes. Materials that are unrelated to student performance or malfunctioning links to Websites will be returned to the accrediting organization for resubmission.  </w:t>
      </w:r>
    </w:p>
    <w:p w14:paraId="1DBE20E3" w14:textId="77777777" w:rsidR="00917424" w:rsidRPr="00C02C3D" w:rsidRDefault="00917424" w:rsidP="00917424">
      <w:pPr>
        <w:tabs>
          <w:tab w:val="left" w:pos="360"/>
          <w:tab w:val="left" w:pos="990"/>
        </w:tabs>
        <w:ind w:left="360" w:right="-180"/>
        <w:rPr>
          <w:rFonts w:ascii="Arial" w:hAnsi="Arial" w:cs="Arial"/>
          <w:bCs/>
          <w:sz w:val="20"/>
          <w:szCs w:val="20"/>
        </w:rPr>
      </w:pPr>
    </w:p>
    <w:p w14:paraId="533E8D13" w14:textId="77777777" w:rsidR="00917424" w:rsidRPr="00C02C3D" w:rsidRDefault="00917424" w:rsidP="00917424">
      <w:pPr>
        <w:tabs>
          <w:tab w:val="left" w:pos="360"/>
          <w:tab w:val="left" w:pos="990"/>
        </w:tabs>
        <w:ind w:left="360" w:right="-180"/>
        <w:rPr>
          <w:rFonts w:ascii="Arial" w:hAnsi="Arial" w:cs="Arial"/>
          <w:bCs/>
          <w:sz w:val="20"/>
          <w:szCs w:val="20"/>
        </w:rPr>
      </w:pPr>
      <w:r w:rsidRPr="00C02C3D">
        <w:rPr>
          <w:rFonts w:ascii="Arial" w:hAnsi="Arial" w:cs="Arial"/>
          <w:bCs/>
          <w:sz w:val="20"/>
          <w:szCs w:val="20"/>
        </w:rPr>
        <w:t xml:space="preserve">CHEA will only accept as evidence information that it considers both relevant and reflective of student achievement.  The following </w:t>
      </w:r>
      <w:r w:rsidRPr="00C02C3D">
        <w:rPr>
          <w:rFonts w:ascii="Arial" w:hAnsi="Arial" w:cs="Arial"/>
          <w:bCs/>
          <w:i/>
          <w:sz w:val="20"/>
          <w:szCs w:val="20"/>
        </w:rPr>
        <w:t>do not</w:t>
      </w:r>
      <w:r w:rsidRPr="00C02C3D">
        <w:rPr>
          <w:rFonts w:ascii="Arial" w:hAnsi="Arial" w:cs="Arial"/>
          <w:bCs/>
          <w:sz w:val="20"/>
          <w:szCs w:val="20"/>
        </w:rPr>
        <w:t xml:space="preserve"> provide the needed information or meet CHEA’s expectations regarding evidence of student achievement: (1) descriptors of the expectations of student learning without evidence of meeting specific student learning outcomes or other defined thresholds, (2) student satisfaction survey results or (3) graduation data absent a frame of reference by which to determine effectiveness (e.g., graduation data unaccompanied by information on the total student population or time-frame).  While these may provide helpful information, they do not meet CHEA student achievement requirements.     </w:t>
      </w:r>
    </w:p>
    <w:p w14:paraId="21B6E11B" w14:textId="77777777" w:rsidR="00917424" w:rsidRPr="00C02C3D" w:rsidRDefault="00917424" w:rsidP="00917424">
      <w:pPr>
        <w:tabs>
          <w:tab w:val="left" w:pos="360"/>
          <w:tab w:val="left" w:pos="720"/>
          <w:tab w:val="left" w:pos="990"/>
        </w:tabs>
        <w:ind w:left="360" w:right="-180"/>
        <w:rPr>
          <w:rFonts w:ascii="Arial" w:hAnsi="Arial" w:cs="Arial"/>
          <w:b/>
          <w:bCs/>
          <w:sz w:val="20"/>
          <w:szCs w:val="20"/>
        </w:rPr>
      </w:pPr>
    </w:p>
    <w:p w14:paraId="7FE67C0E" w14:textId="6CBD854C" w:rsidR="00917424" w:rsidRPr="00C02C3D" w:rsidRDefault="00917424" w:rsidP="00917424">
      <w:pPr>
        <w:tabs>
          <w:tab w:val="left" w:pos="360"/>
          <w:tab w:val="left" w:pos="720"/>
          <w:tab w:val="left" w:pos="990"/>
        </w:tabs>
        <w:ind w:left="360" w:right="-180"/>
        <w:rPr>
          <w:rFonts w:ascii="Arial" w:hAnsi="Arial" w:cs="Arial"/>
          <w:bCs/>
          <w:sz w:val="20"/>
          <w:szCs w:val="20"/>
        </w:rPr>
      </w:pPr>
      <w:r w:rsidRPr="00C02C3D">
        <w:rPr>
          <w:rFonts w:ascii="Arial" w:hAnsi="Arial" w:cs="Arial"/>
          <w:bCs/>
          <w:sz w:val="20"/>
          <w:szCs w:val="20"/>
        </w:rPr>
        <w:t xml:space="preserve">For programmatic accreditation, the Website links </w:t>
      </w:r>
      <w:r w:rsidR="0065762F">
        <w:rPr>
          <w:rFonts w:ascii="Arial" w:hAnsi="Arial" w:cs="Arial"/>
          <w:bCs/>
          <w:sz w:val="20"/>
          <w:szCs w:val="20"/>
        </w:rPr>
        <w:t xml:space="preserve">are to </w:t>
      </w:r>
      <w:r w:rsidRPr="00C02C3D">
        <w:rPr>
          <w:rFonts w:ascii="Arial" w:hAnsi="Arial" w:cs="Arial"/>
          <w:bCs/>
          <w:sz w:val="20"/>
          <w:szCs w:val="20"/>
        </w:rPr>
        <w:t>lead directly to program-specific performance information, including student achievement, on the accredited program’s Website or landing page.  A link to general information or to an institutional Website is not acceptable.</w:t>
      </w:r>
    </w:p>
    <w:p w14:paraId="720B588B" w14:textId="0EFF3B0F" w:rsidR="00917424" w:rsidRPr="00C02C3D" w:rsidRDefault="00917424" w:rsidP="008633F8">
      <w:pPr>
        <w:tabs>
          <w:tab w:val="left" w:pos="360"/>
          <w:tab w:val="left" w:pos="720"/>
          <w:tab w:val="left" w:pos="990"/>
        </w:tabs>
        <w:ind w:left="360" w:right="-270"/>
        <w:rPr>
          <w:rFonts w:ascii="Arial" w:hAnsi="Arial" w:cs="Arial"/>
          <w:b/>
          <w:bCs/>
          <w:sz w:val="20"/>
          <w:szCs w:val="20"/>
        </w:rPr>
      </w:pPr>
    </w:p>
    <w:p w14:paraId="0ADE2825" w14:textId="2592C67B" w:rsidR="00FD6A69" w:rsidRPr="00C02C3D" w:rsidRDefault="00FD6A69" w:rsidP="00FD6A69">
      <w:pPr>
        <w:tabs>
          <w:tab w:val="left" w:pos="360"/>
          <w:tab w:val="left" w:pos="720"/>
          <w:tab w:val="left" w:pos="990"/>
        </w:tabs>
        <w:ind w:left="360" w:right="-270"/>
        <w:rPr>
          <w:rFonts w:ascii="Arial" w:hAnsi="Arial" w:cs="Arial"/>
          <w:bCs/>
          <w:sz w:val="20"/>
          <w:szCs w:val="20"/>
        </w:rPr>
      </w:pPr>
      <w:r w:rsidRPr="00C02C3D">
        <w:rPr>
          <w:rFonts w:ascii="Arial" w:hAnsi="Arial" w:cs="Arial"/>
          <w:b/>
          <w:bCs/>
          <w:sz w:val="20"/>
          <w:szCs w:val="20"/>
        </w:rPr>
        <w:t xml:space="preserve">Paragraph 11(B)(3), </w:t>
      </w:r>
      <w:r w:rsidR="00C529D9" w:rsidRPr="00C02C3D">
        <w:rPr>
          <w:rFonts w:ascii="Arial" w:hAnsi="Arial" w:cs="Arial"/>
          <w:b/>
          <w:bCs/>
          <w:sz w:val="20"/>
          <w:szCs w:val="20"/>
        </w:rPr>
        <w:t xml:space="preserve">2019 </w:t>
      </w:r>
      <w:r w:rsidR="00C529D9" w:rsidRPr="00C02C3D">
        <w:rPr>
          <w:rFonts w:ascii="Arial" w:hAnsi="Arial" w:cs="Arial"/>
          <w:b/>
          <w:bCs/>
          <w:i/>
          <w:sz w:val="20"/>
          <w:szCs w:val="20"/>
        </w:rPr>
        <w:t>CHEA Recognition Policy and Procedures</w:t>
      </w:r>
      <w:r w:rsidRPr="00C02C3D">
        <w:rPr>
          <w:rFonts w:ascii="Arial" w:hAnsi="Arial" w:cs="Arial"/>
          <w:b/>
          <w:bCs/>
          <w:i/>
          <w:sz w:val="20"/>
          <w:szCs w:val="20"/>
        </w:rPr>
        <w:t>.</w:t>
      </w:r>
      <w:r w:rsidRPr="00C02C3D">
        <w:rPr>
          <w:rFonts w:ascii="Arial" w:hAnsi="Arial" w:cs="Arial"/>
          <w:bCs/>
          <w:sz w:val="20"/>
          <w:szCs w:val="20"/>
        </w:rPr>
        <w:t xml:space="preserve"> Provide evidence that accredited institutions and programs address appropriate innovation.  “Innovation” refers to something new or a major change to an existing practice, program, institution or program.  Examples may include, but are not limited to, establishing alternative delivery methods or new credentialing.  </w:t>
      </w:r>
    </w:p>
    <w:p w14:paraId="3E6D8A07" w14:textId="1AD69C86" w:rsidR="00167FC1" w:rsidRPr="00C02C3D" w:rsidRDefault="00167FC1" w:rsidP="000A4E09">
      <w:pPr>
        <w:ind w:left="360"/>
        <w:rPr>
          <w:rFonts w:ascii="Arial" w:hAnsi="Arial" w:cs="Arial"/>
          <w:b/>
          <w:sz w:val="20"/>
          <w:szCs w:val="20"/>
        </w:rPr>
      </w:pPr>
    </w:p>
    <w:p w14:paraId="3F51866C" w14:textId="0E33C8D3" w:rsidR="00CD0E88" w:rsidRPr="00C02C3D" w:rsidRDefault="00CD0E88" w:rsidP="00CD0E88">
      <w:pPr>
        <w:tabs>
          <w:tab w:val="left" w:pos="360"/>
          <w:tab w:val="left" w:pos="720"/>
          <w:tab w:val="left" w:pos="990"/>
        </w:tabs>
        <w:ind w:left="360" w:right="-450"/>
        <w:rPr>
          <w:rFonts w:ascii="Arial" w:hAnsi="Arial" w:cs="Arial"/>
          <w:b/>
          <w:bCs/>
          <w:sz w:val="20"/>
          <w:szCs w:val="20"/>
        </w:rPr>
      </w:pPr>
      <w:r w:rsidRPr="00C02C3D">
        <w:rPr>
          <w:rFonts w:ascii="Arial" w:hAnsi="Arial" w:cs="Arial"/>
          <w:b/>
          <w:bCs/>
          <w:sz w:val="20"/>
          <w:szCs w:val="20"/>
        </w:rPr>
        <w:t>Paragraphs 11(C</w:t>
      </w:r>
      <w:proofErr w:type="gramStart"/>
      <w:r w:rsidRPr="00C02C3D">
        <w:rPr>
          <w:rFonts w:ascii="Arial" w:hAnsi="Arial" w:cs="Arial"/>
          <w:b/>
          <w:bCs/>
          <w:sz w:val="20"/>
          <w:szCs w:val="20"/>
        </w:rPr>
        <w:t>)(</w:t>
      </w:r>
      <w:proofErr w:type="gramEnd"/>
      <w:r w:rsidRPr="00C02C3D">
        <w:rPr>
          <w:rFonts w:ascii="Arial" w:hAnsi="Arial" w:cs="Arial"/>
          <w:b/>
          <w:bCs/>
          <w:sz w:val="20"/>
          <w:szCs w:val="20"/>
        </w:rPr>
        <w:t xml:space="preserve">2 and 4), </w:t>
      </w:r>
      <w:r w:rsidR="00C529D9" w:rsidRPr="00C02C3D">
        <w:rPr>
          <w:rFonts w:ascii="Arial" w:hAnsi="Arial" w:cs="Arial"/>
          <w:b/>
          <w:bCs/>
          <w:sz w:val="20"/>
          <w:szCs w:val="20"/>
        </w:rPr>
        <w:t xml:space="preserve">2019 </w:t>
      </w:r>
      <w:r w:rsidR="00C529D9" w:rsidRPr="00C02C3D">
        <w:rPr>
          <w:rFonts w:ascii="Arial" w:hAnsi="Arial" w:cs="Arial"/>
          <w:b/>
          <w:bCs/>
          <w:i/>
          <w:sz w:val="20"/>
          <w:szCs w:val="20"/>
        </w:rPr>
        <w:t>CHEA Recognition Policy and Procedures</w:t>
      </w:r>
      <w:r w:rsidRPr="00C02C3D">
        <w:rPr>
          <w:rFonts w:ascii="Arial" w:hAnsi="Arial" w:cs="Arial"/>
          <w:b/>
          <w:bCs/>
          <w:i/>
          <w:sz w:val="20"/>
          <w:szCs w:val="20"/>
        </w:rPr>
        <w:t>.</w:t>
      </w:r>
    </w:p>
    <w:p w14:paraId="359EB593" w14:textId="77777777" w:rsidR="00CD0E88" w:rsidRPr="00C02C3D" w:rsidRDefault="00CD0E88" w:rsidP="00CD0E88">
      <w:pPr>
        <w:pStyle w:val="ListParagraph"/>
        <w:ind w:left="0"/>
        <w:rPr>
          <w:rFonts w:ascii="Arial" w:hAnsi="Arial" w:cs="Arial"/>
          <w:bCs/>
          <w:sz w:val="20"/>
          <w:szCs w:val="20"/>
        </w:rPr>
      </w:pPr>
    </w:p>
    <w:p w14:paraId="24A8A82A" w14:textId="77777777" w:rsidR="00CD0E88" w:rsidRPr="00C02C3D" w:rsidRDefault="00CD0E88" w:rsidP="005F7C91">
      <w:pPr>
        <w:ind w:left="360" w:firstLine="360"/>
        <w:rPr>
          <w:rFonts w:ascii="Arial" w:hAnsi="Arial" w:cs="Arial"/>
          <w:b/>
          <w:sz w:val="20"/>
          <w:szCs w:val="20"/>
        </w:rPr>
      </w:pPr>
      <w:r w:rsidRPr="00C02C3D">
        <w:rPr>
          <w:rFonts w:ascii="Arial" w:hAnsi="Arial" w:cs="Arial"/>
          <w:b/>
          <w:sz w:val="20"/>
          <w:szCs w:val="20"/>
        </w:rPr>
        <w:t>Para 11C2: Capacity and Competence in International Activities</w:t>
      </w:r>
    </w:p>
    <w:p w14:paraId="75480BFA" w14:textId="77777777" w:rsidR="00CD0E88" w:rsidRPr="00C02C3D" w:rsidRDefault="00CD0E88" w:rsidP="005F7C91">
      <w:pPr>
        <w:pStyle w:val="ListParagraph"/>
        <w:rPr>
          <w:rFonts w:ascii="Arial" w:hAnsi="Arial" w:cs="Arial"/>
          <w:sz w:val="20"/>
          <w:szCs w:val="20"/>
        </w:rPr>
      </w:pPr>
      <w:r w:rsidRPr="00C02C3D">
        <w:rPr>
          <w:rFonts w:ascii="Arial" w:hAnsi="Arial" w:cs="Arial"/>
          <w:sz w:val="20"/>
          <w:szCs w:val="20"/>
        </w:rPr>
        <w:t xml:space="preserve">Provide evidence of the accrediting organization’s capacity and competence to engage in international accreditation activities, including language and cultural differences, consideration of ongoing quality assurance activities in the country, national and local factors that would affect the accreditation process and attention to the safety of all those involved.  Describe the various means by which the accreditor addresses these differences and variation in accreditation activities in the country of the institution or program and any relevant local factors.   </w:t>
      </w:r>
    </w:p>
    <w:p w14:paraId="680062EA" w14:textId="77777777" w:rsidR="00CD0E88" w:rsidRPr="00C02C3D" w:rsidRDefault="00CD0E88" w:rsidP="00CD0E88">
      <w:pPr>
        <w:ind w:left="360"/>
        <w:rPr>
          <w:rFonts w:ascii="Arial" w:hAnsi="Arial" w:cs="Arial"/>
          <w:b/>
          <w:sz w:val="20"/>
          <w:szCs w:val="20"/>
        </w:rPr>
      </w:pPr>
    </w:p>
    <w:p w14:paraId="71DF96D4" w14:textId="77777777" w:rsidR="00CD0E88" w:rsidRPr="00C02C3D" w:rsidRDefault="00CD0E88" w:rsidP="005F7C91">
      <w:pPr>
        <w:ind w:left="360" w:firstLine="360"/>
        <w:rPr>
          <w:rFonts w:ascii="Arial" w:hAnsi="Arial" w:cs="Arial"/>
          <w:b/>
          <w:sz w:val="20"/>
          <w:szCs w:val="20"/>
        </w:rPr>
      </w:pPr>
      <w:r w:rsidRPr="00C02C3D">
        <w:rPr>
          <w:rFonts w:ascii="Arial" w:hAnsi="Arial" w:cs="Arial"/>
          <w:b/>
          <w:sz w:val="20"/>
          <w:szCs w:val="20"/>
        </w:rPr>
        <w:t>Para 11C4: Notice to the Public About Areas Accommodating Differences – International</w:t>
      </w:r>
    </w:p>
    <w:p w14:paraId="29AA2B78" w14:textId="3DAF993D" w:rsidR="00CD0E88" w:rsidRPr="00C02C3D" w:rsidRDefault="00CD0E88" w:rsidP="005F7C91">
      <w:pPr>
        <w:ind w:left="720"/>
        <w:rPr>
          <w:rFonts w:ascii="Arial" w:hAnsi="Arial" w:cs="Arial"/>
          <w:b/>
          <w:sz w:val="20"/>
          <w:szCs w:val="20"/>
        </w:rPr>
      </w:pPr>
      <w:r w:rsidRPr="00C02C3D">
        <w:rPr>
          <w:rFonts w:ascii="Arial" w:hAnsi="Arial" w:cs="Arial"/>
          <w:sz w:val="20"/>
          <w:szCs w:val="20"/>
        </w:rPr>
        <w:t xml:space="preserve">When describing the accreditation status of international institutions and programs, provide notice to the public of the nature and content of the accommodations that were made for local conditions and alternative evaluation standards or practices that were used as part of the accreditation process and decisionmaking. Provide evidence that the public is informed of how the accrediting organization is addressing differences in local conditions and evaluation as these relate to any decision about accredited status. </w:t>
      </w:r>
    </w:p>
    <w:p w14:paraId="363F8EAE" w14:textId="77777777" w:rsidR="00CD0E88" w:rsidRPr="00C02C3D" w:rsidRDefault="00CD0E88" w:rsidP="000A4E09">
      <w:pPr>
        <w:ind w:left="360"/>
        <w:rPr>
          <w:rFonts w:ascii="Arial" w:hAnsi="Arial" w:cs="Arial"/>
          <w:b/>
          <w:sz w:val="20"/>
          <w:szCs w:val="20"/>
        </w:rPr>
      </w:pPr>
    </w:p>
    <w:p w14:paraId="37B3B743" w14:textId="69A82713" w:rsidR="00167FC1" w:rsidRPr="00C02C3D" w:rsidRDefault="00167FC1" w:rsidP="00167FC1">
      <w:pPr>
        <w:tabs>
          <w:tab w:val="left" w:pos="360"/>
          <w:tab w:val="left" w:pos="720"/>
          <w:tab w:val="left" w:pos="990"/>
        </w:tabs>
        <w:ind w:left="360" w:right="-270"/>
        <w:rPr>
          <w:rFonts w:ascii="Arial" w:hAnsi="Arial" w:cs="Arial"/>
          <w:sz w:val="20"/>
          <w:szCs w:val="20"/>
        </w:rPr>
      </w:pPr>
      <w:r w:rsidRPr="00C02C3D">
        <w:rPr>
          <w:rFonts w:ascii="Arial" w:hAnsi="Arial" w:cs="Arial"/>
          <w:b/>
          <w:bCs/>
          <w:sz w:val="20"/>
          <w:szCs w:val="20"/>
        </w:rPr>
        <w:lastRenderedPageBreak/>
        <w:t xml:space="preserve">Paragraph 12(D)(3), </w:t>
      </w:r>
      <w:r w:rsidR="00C529D9" w:rsidRPr="00C02C3D">
        <w:rPr>
          <w:rFonts w:ascii="Arial" w:hAnsi="Arial" w:cs="Arial"/>
          <w:b/>
          <w:bCs/>
          <w:sz w:val="20"/>
          <w:szCs w:val="20"/>
        </w:rPr>
        <w:t xml:space="preserve">2019 </w:t>
      </w:r>
      <w:r w:rsidR="00C529D9" w:rsidRPr="00C02C3D">
        <w:rPr>
          <w:rFonts w:ascii="Arial" w:hAnsi="Arial" w:cs="Arial"/>
          <w:b/>
          <w:bCs/>
          <w:i/>
          <w:sz w:val="20"/>
          <w:szCs w:val="20"/>
        </w:rPr>
        <w:t>CHEA Recognition Policy and Procedures</w:t>
      </w:r>
      <w:r w:rsidRPr="00C02C3D">
        <w:rPr>
          <w:rFonts w:ascii="Arial" w:hAnsi="Arial" w:cs="Arial"/>
          <w:b/>
          <w:bCs/>
          <w:i/>
          <w:sz w:val="20"/>
          <w:szCs w:val="20"/>
        </w:rPr>
        <w:t>.</w:t>
      </w:r>
      <w:r w:rsidRPr="00C02C3D">
        <w:rPr>
          <w:rFonts w:ascii="Arial" w:hAnsi="Arial" w:cs="Arial"/>
          <w:bCs/>
          <w:sz w:val="20"/>
          <w:szCs w:val="20"/>
        </w:rPr>
        <w:t xml:space="preserve"> </w:t>
      </w:r>
      <w:r w:rsidRPr="00C02C3D">
        <w:rPr>
          <w:rFonts w:ascii="Arial" w:hAnsi="Arial" w:cs="Arial"/>
          <w:sz w:val="20"/>
          <w:szCs w:val="20"/>
        </w:rPr>
        <w:t xml:space="preserve">Provide a directory of all currently accredited institutions or programs, including details on accreditation status as described in this standard. See also Standard 11A1. </w:t>
      </w:r>
    </w:p>
    <w:p w14:paraId="0FAA972C" w14:textId="77777777" w:rsidR="00167FC1" w:rsidRPr="00C02C3D" w:rsidRDefault="00167FC1" w:rsidP="000A4E09">
      <w:pPr>
        <w:ind w:left="360"/>
        <w:rPr>
          <w:rFonts w:ascii="Arial" w:hAnsi="Arial" w:cs="Arial"/>
          <w:b/>
          <w:sz w:val="20"/>
          <w:szCs w:val="20"/>
        </w:rPr>
      </w:pPr>
    </w:p>
    <w:p w14:paraId="0A061FF9" w14:textId="491A5B96" w:rsidR="000A4E09" w:rsidRPr="00C02C3D" w:rsidRDefault="000A4E09" w:rsidP="000A4E09">
      <w:pPr>
        <w:ind w:left="360"/>
        <w:rPr>
          <w:rFonts w:ascii="Arial" w:hAnsi="Arial" w:cs="Arial"/>
          <w:sz w:val="20"/>
          <w:szCs w:val="20"/>
        </w:rPr>
      </w:pPr>
      <w:r w:rsidRPr="00C02C3D">
        <w:rPr>
          <w:rFonts w:ascii="Arial" w:hAnsi="Arial" w:cs="Arial"/>
          <w:b/>
          <w:sz w:val="20"/>
          <w:szCs w:val="20"/>
        </w:rPr>
        <w:t xml:space="preserve">Paragraph </w:t>
      </w:r>
      <w:r w:rsidR="00D70BF2" w:rsidRPr="00C02C3D">
        <w:rPr>
          <w:rFonts w:ascii="Arial" w:hAnsi="Arial" w:cs="Arial"/>
          <w:b/>
          <w:sz w:val="20"/>
          <w:szCs w:val="20"/>
        </w:rPr>
        <w:t>12</w:t>
      </w:r>
      <w:r w:rsidR="004C5389" w:rsidRPr="00C02C3D">
        <w:rPr>
          <w:rFonts w:ascii="Arial" w:hAnsi="Arial" w:cs="Arial"/>
          <w:b/>
          <w:sz w:val="20"/>
          <w:szCs w:val="20"/>
        </w:rPr>
        <w:t>(</w:t>
      </w:r>
      <w:r w:rsidR="00D70BF2" w:rsidRPr="00C02C3D">
        <w:rPr>
          <w:rFonts w:ascii="Arial" w:hAnsi="Arial" w:cs="Arial"/>
          <w:b/>
          <w:sz w:val="20"/>
          <w:szCs w:val="20"/>
        </w:rPr>
        <w:t>F</w:t>
      </w:r>
      <w:r w:rsidR="004C5389" w:rsidRPr="00C02C3D">
        <w:rPr>
          <w:rFonts w:ascii="Arial" w:hAnsi="Arial" w:cs="Arial"/>
          <w:b/>
          <w:sz w:val="20"/>
          <w:szCs w:val="20"/>
        </w:rPr>
        <w:t>)</w:t>
      </w:r>
      <w:r w:rsidRPr="00C02C3D">
        <w:rPr>
          <w:rFonts w:ascii="Arial" w:hAnsi="Arial" w:cs="Arial"/>
          <w:b/>
          <w:sz w:val="20"/>
          <w:szCs w:val="20"/>
        </w:rPr>
        <w:t xml:space="preserve">, </w:t>
      </w:r>
      <w:r w:rsidR="00C529D9" w:rsidRPr="00C02C3D">
        <w:rPr>
          <w:rFonts w:ascii="Arial" w:hAnsi="Arial" w:cs="Arial"/>
          <w:b/>
          <w:bCs/>
          <w:sz w:val="20"/>
          <w:szCs w:val="20"/>
        </w:rPr>
        <w:t xml:space="preserve">2019 </w:t>
      </w:r>
      <w:r w:rsidR="00C529D9" w:rsidRPr="00C02C3D">
        <w:rPr>
          <w:rFonts w:ascii="Arial" w:hAnsi="Arial" w:cs="Arial"/>
          <w:b/>
          <w:bCs/>
          <w:i/>
          <w:sz w:val="20"/>
          <w:szCs w:val="20"/>
        </w:rPr>
        <w:t xml:space="preserve">CHEA Recognition Policy and Procedures.  </w:t>
      </w:r>
      <w:r w:rsidR="009A5275" w:rsidRPr="00C02C3D">
        <w:rPr>
          <w:rFonts w:ascii="Arial" w:hAnsi="Arial" w:cs="Arial"/>
          <w:sz w:val="20"/>
          <w:szCs w:val="20"/>
        </w:rPr>
        <w:t>Describe changes, if any, to the documents that established the accrediting organization’s</w:t>
      </w:r>
      <w:r w:rsidRPr="00C02C3D">
        <w:rPr>
          <w:rFonts w:ascii="Arial" w:hAnsi="Arial" w:cs="Arial"/>
          <w:sz w:val="20"/>
          <w:szCs w:val="20"/>
        </w:rPr>
        <w:t xml:space="preserve"> independence</w:t>
      </w:r>
      <w:r w:rsidR="009A5275" w:rsidRPr="00C02C3D">
        <w:rPr>
          <w:rFonts w:ascii="Arial" w:hAnsi="Arial" w:cs="Arial"/>
          <w:sz w:val="20"/>
          <w:szCs w:val="20"/>
        </w:rPr>
        <w:t xml:space="preserve"> during the prior </w:t>
      </w:r>
      <w:r w:rsidR="00D70BF2" w:rsidRPr="00C02C3D">
        <w:rPr>
          <w:rFonts w:ascii="Arial" w:hAnsi="Arial" w:cs="Arial"/>
          <w:sz w:val="20"/>
          <w:szCs w:val="20"/>
        </w:rPr>
        <w:t>r</w:t>
      </w:r>
      <w:r w:rsidR="009A5275" w:rsidRPr="00C02C3D">
        <w:rPr>
          <w:rFonts w:ascii="Arial" w:hAnsi="Arial" w:cs="Arial"/>
          <w:sz w:val="20"/>
          <w:szCs w:val="20"/>
        </w:rPr>
        <w:t>ecognition review (e.g.</w:t>
      </w:r>
      <w:r w:rsidR="00357EE4" w:rsidRPr="00C02C3D">
        <w:rPr>
          <w:rFonts w:ascii="Arial" w:hAnsi="Arial" w:cs="Arial"/>
          <w:sz w:val="20"/>
          <w:szCs w:val="20"/>
        </w:rPr>
        <w:t>, through</w:t>
      </w:r>
      <w:r w:rsidRPr="00C02C3D">
        <w:rPr>
          <w:rFonts w:ascii="Arial" w:hAnsi="Arial" w:cs="Arial"/>
          <w:sz w:val="20"/>
          <w:szCs w:val="20"/>
        </w:rPr>
        <w:t xml:space="preserve"> a memorandum of understanding between the parent/sponsoring entity and the accrediting organization, through provisions in the bylaws of the parent/sponsoring entity or through provisions in the bylaws of the accrediting organization</w:t>
      </w:r>
      <w:r w:rsidR="009A5275" w:rsidRPr="00C02C3D">
        <w:rPr>
          <w:rFonts w:ascii="Arial" w:hAnsi="Arial" w:cs="Arial"/>
          <w:sz w:val="20"/>
          <w:szCs w:val="20"/>
        </w:rPr>
        <w:t>)</w:t>
      </w:r>
      <w:r w:rsidRPr="00C02C3D">
        <w:rPr>
          <w:rFonts w:ascii="Arial" w:hAnsi="Arial" w:cs="Arial"/>
          <w:sz w:val="20"/>
          <w:szCs w:val="20"/>
        </w:rPr>
        <w:t>. Documentation provided by the accrediting organization should demonstrate clearly that the accrediting organization continues to conduct all accreditation activities without influence or involvement by the parent entity or sponsoring entity.</w:t>
      </w:r>
    </w:p>
    <w:p w14:paraId="28054DFA" w14:textId="2AC10657" w:rsidR="000A4E09" w:rsidRPr="00C02C3D" w:rsidRDefault="000A4E09" w:rsidP="00807BEA">
      <w:pPr>
        <w:tabs>
          <w:tab w:val="left" w:pos="360"/>
          <w:tab w:val="left" w:pos="720"/>
          <w:tab w:val="left" w:pos="990"/>
        </w:tabs>
        <w:ind w:left="360" w:right="-270"/>
        <w:rPr>
          <w:rFonts w:ascii="Arial" w:hAnsi="Arial" w:cs="Arial"/>
          <w:b/>
          <w:bCs/>
          <w:sz w:val="20"/>
          <w:szCs w:val="20"/>
        </w:rPr>
      </w:pPr>
    </w:p>
    <w:p w14:paraId="6E5B013D" w14:textId="1B04E959" w:rsidR="00FD6A69" w:rsidRPr="00C02C3D" w:rsidRDefault="00FD6A69" w:rsidP="00FD6A69">
      <w:pPr>
        <w:pStyle w:val="ListParagraph"/>
        <w:ind w:left="360" w:right="-450"/>
        <w:rPr>
          <w:rFonts w:ascii="Arial" w:hAnsi="Arial" w:cs="Arial"/>
          <w:b/>
          <w:bCs/>
          <w:sz w:val="20"/>
          <w:szCs w:val="20"/>
        </w:rPr>
      </w:pPr>
      <w:r w:rsidRPr="00C02C3D">
        <w:rPr>
          <w:rFonts w:ascii="Arial" w:hAnsi="Arial" w:cs="Arial"/>
          <w:b/>
          <w:bCs/>
          <w:sz w:val="20"/>
          <w:szCs w:val="20"/>
        </w:rPr>
        <w:t>Paragraph 12(H),</w:t>
      </w:r>
      <w:r w:rsidRPr="00C02C3D">
        <w:rPr>
          <w:rFonts w:ascii="Arial" w:hAnsi="Arial" w:cs="Arial"/>
          <w:bCs/>
          <w:sz w:val="20"/>
          <w:szCs w:val="20"/>
        </w:rPr>
        <w:t xml:space="preserve"> </w:t>
      </w:r>
      <w:r w:rsidR="00C529D9" w:rsidRPr="00C02C3D">
        <w:rPr>
          <w:rFonts w:ascii="Arial" w:hAnsi="Arial" w:cs="Arial"/>
          <w:b/>
          <w:bCs/>
          <w:sz w:val="20"/>
          <w:szCs w:val="20"/>
        </w:rPr>
        <w:t xml:space="preserve">2019 </w:t>
      </w:r>
      <w:r w:rsidR="00C529D9" w:rsidRPr="00C02C3D">
        <w:rPr>
          <w:rFonts w:ascii="Arial" w:hAnsi="Arial" w:cs="Arial"/>
          <w:b/>
          <w:bCs/>
          <w:i/>
          <w:sz w:val="20"/>
          <w:szCs w:val="20"/>
        </w:rPr>
        <w:t>CHEA Recognition Policy and Procedures</w:t>
      </w:r>
      <w:r w:rsidRPr="00C02C3D">
        <w:rPr>
          <w:rFonts w:ascii="Arial" w:hAnsi="Arial" w:cs="Arial"/>
          <w:b/>
          <w:bCs/>
          <w:i/>
          <w:sz w:val="20"/>
          <w:szCs w:val="20"/>
        </w:rPr>
        <w:t>.</w:t>
      </w:r>
      <w:r w:rsidRPr="00C02C3D">
        <w:rPr>
          <w:rFonts w:ascii="Arial" w:hAnsi="Arial" w:cs="Arial"/>
          <w:bCs/>
          <w:sz w:val="20"/>
          <w:szCs w:val="20"/>
        </w:rPr>
        <w:t xml:space="preserve"> </w:t>
      </w:r>
      <w:bookmarkStart w:id="13" w:name="_Hlk529304050"/>
      <w:bookmarkStart w:id="14" w:name="_Hlk535929317"/>
      <w:r w:rsidRPr="00C02C3D">
        <w:rPr>
          <w:rFonts w:ascii="Arial" w:hAnsi="Arial" w:cs="Arial"/>
          <w:bCs/>
          <w:sz w:val="20"/>
          <w:szCs w:val="20"/>
        </w:rPr>
        <w:t xml:space="preserve">Provide the accrediting organization or unit operating budget as of the year of application for CHEA recognition and the immediately prior fiscal year, including revenues and expenditures of the accrediting organization. Describe how the budget is sufficient to support the accreditation functions, including a brief narrative describing any variances between the two most recent financial year-ends. </w:t>
      </w:r>
    </w:p>
    <w:p w14:paraId="344B7094" w14:textId="77777777" w:rsidR="00FD6A69" w:rsidRPr="00C02C3D" w:rsidRDefault="00FD6A69" w:rsidP="00FD6A69">
      <w:pPr>
        <w:pStyle w:val="ListParagraph"/>
        <w:ind w:left="360" w:right="-450"/>
        <w:rPr>
          <w:rFonts w:ascii="Arial" w:hAnsi="Arial" w:cs="Arial"/>
          <w:bCs/>
          <w:color w:val="FF0000"/>
          <w:sz w:val="20"/>
          <w:szCs w:val="20"/>
        </w:rPr>
      </w:pPr>
    </w:p>
    <w:p w14:paraId="4D2ABB80" w14:textId="77777777" w:rsidR="00FD6A69" w:rsidRPr="00C02C3D" w:rsidRDefault="00FD6A69" w:rsidP="00FD6A69">
      <w:pPr>
        <w:ind w:left="360" w:right="-450"/>
        <w:rPr>
          <w:rFonts w:ascii="Arial" w:hAnsi="Arial" w:cs="Arial"/>
          <w:bCs/>
          <w:color w:val="FF0000"/>
          <w:sz w:val="20"/>
          <w:szCs w:val="20"/>
        </w:rPr>
      </w:pPr>
      <w:r w:rsidRPr="00C02C3D">
        <w:rPr>
          <w:rFonts w:ascii="Arial" w:hAnsi="Arial" w:cs="Arial"/>
          <w:bCs/>
          <w:sz w:val="20"/>
          <w:szCs w:val="20"/>
        </w:rPr>
        <w:t xml:space="preserve">If affiliated with a parent entity, the </w:t>
      </w:r>
      <w:bookmarkEnd w:id="13"/>
      <w:r w:rsidRPr="00C02C3D">
        <w:rPr>
          <w:rFonts w:ascii="Arial" w:hAnsi="Arial" w:cs="Arial"/>
          <w:bCs/>
          <w:sz w:val="20"/>
          <w:szCs w:val="20"/>
        </w:rPr>
        <w:t xml:space="preserve">budget information </w:t>
      </w:r>
      <w:r w:rsidRPr="00C02C3D">
        <w:rPr>
          <w:rFonts w:ascii="Arial" w:hAnsi="Arial" w:cs="Arial"/>
          <w:sz w:val="20"/>
          <w:szCs w:val="20"/>
        </w:rPr>
        <w:t xml:space="preserve">is to include the revenues and expenditures of the accrediting unit and not the budget of any parent or other sponsoring organization.  However, detailed information about direct funding or in-kind support provided by a parent or sponsoring organization is required.  </w:t>
      </w:r>
      <w:r w:rsidRPr="00C02C3D">
        <w:rPr>
          <w:rFonts w:ascii="Arial" w:hAnsi="Arial" w:cs="Arial"/>
          <w:bCs/>
          <w:sz w:val="20"/>
          <w:szCs w:val="20"/>
        </w:rPr>
        <w:t xml:space="preserve">A template for submitting budget information is provided at the end of these </w:t>
      </w:r>
      <w:r w:rsidRPr="00C02C3D">
        <w:rPr>
          <w:rFonts w:ascii="Arial" w:hAnsi="Arial" w:cs="Arial"/>
          <w:bCs/>
          <w:i/>
          <w:sz w:val="20"/>
          <w:szCs w:val="20"/>
        </w:rPr>
        <w:t>Guidelines.</w:t>
      </w:r>
      <w:r w:rsidRPr="00C02C3D">
        <w:rPr>
          <w:rFonts w:ascii="Arial" w:hAnsi="Arial" w:cs="Arial"/>
          <w:bCs/>
          <w:color w:val="FF0000"/>
          <w:sz w:val="20"/>
          <w:szCs w:val="20"/>
        </w:rPr>
        <w:t xml:space="preserve"> </w:t>
      </w:r>
    </w:p>
    <w:bookmarkEnd w:id="14"/>
    <w:p w14:paraId="5120347D" w14:textId="4AFE6B67" w:rsidR="00FD6A69" w:rsidRPr="00C02C3D" w:rsidRDefault="00FD6A69" w:rsidP="00807BEA">
      <w:pPr>
        <w:tabs>
          <w:tab w:val="left" w:pos="360"/>
          <w:tab w:val="left" w:pos="720"/>
          <w:tab w:val="left" w:pos="990"/>
        </w:tabs>
        <w:ind w:left="360" w:right="-270"/>
        <w:rPr>
          <w:rFonts w:ascii="Arial" w:hAnsi="Arial" w:cs="Arial"/>
          <w:b/>
          <w:bCs/>
          <w:sz w:val="20"/>
          <w:szCs w:val="20"/>
        </w:rPr>
      </w:pPr>
    </w:p>
    <w:p w14:paraId="33E5B2C9" w14:textId="197998A4" w:rsidR="002734E2" w:rsidRPr="00C02C3D" w:rsidRDefault="002734E2" w:rsidP="002734E2">
      <w:pPr>
        <w:pStyle w:val="ListParagraph"/>
        <w:ind w:left="360" w:right="-450"/>
        <w:rPr>
          <w:rFonts w:ascii="Arial" w:hAnsi="Arial" w:cs="Arial"/>
          <w:bCs/>
          <w:sz w:val="20"/>
          <w:szCs w:val="20"/>
        </w:rPr>
      </w:pPr>
      <w:r w:rsidRPr="00C02C3D">
        <w:rPr>
          <w:rFonts w:ascii="Arial" w:hAnsi="Arial" w:cs="Arial"/>
          <w:b/>
          <w:bCs/>
          <w:sz w:val="20"/>
          <w:szCs w:val="20"/>
        </w:rPr>
        <w:t xml:space="preserve">Paragraph 12(I), </w:t>
      </w:r>
      <w:r w:rsidR="007E7406" w:rsidRPr="00C02C3D">
        <w:rPr>
          <w:rFonts w:ascii="Arial" w:hAnsi="Arial" w:cs="Arial"/>
          <w:b/>
          <w:bCs/>
          <w:sz w:val="20"/>
          <w:szCs w:val="20"/>
        </w:rPr>
        <w:t xml:space="preserve">2019 </w:t>
      </w:r>
      <w:r w:rsidR="007E7406" w:rsidRPr="00C02C3D">
        <w:rPr>
          <w:rFonts w:ascii="Arial" w:hAnsi="Arial" w:cs="Arial"/>
          <w:b/>
          <w:bCs/>
          <w:i/>
          <w:sz w:val="20"/>
          <w:szCs w:val="20"/>
        </w:rPr>
        <w:t>CHEA Recognition Policy and Procedures</w:t>
      </w:r>
      <w:r w:rsidRPr="00C02C3D">
        <w:rPr>
          <w:rFonts w:ascii="Arial" w:hAnsi="Arial" w:cs="Arial"/>
          <w:b/>
          <w:bCs/>
          <w:i/>
          <w:sz w:val="20"/>
          <w:szCs w:val="20"/>
        </w:rPr>
        <w:t xml:space="preserve">. </w:t>
      </w:r>
      <w:r w:rsidRPr="00C02C3D">
        <w:rPr>
          <w:rFonts w:ascii="Arial" w:hAnsi="Arial" w:cs="Arial"/>
          <w:bCs/>
          <w:sz w:val="20"/>
          <w:szCs w:val="20"/>
        </w:rPr>
        <w:t>Describe how the accrediting organization makes clear distinctions between actions required of institutions or programs necessary for accreditation and actions that are suggestions for institution or program improvement.  Provide evidence, such as a letter or other print or electronic document, that demonstrates how this distinction is made.</w:t>
      </w:r>
    </w:p>
    <w:p w14:paraId="2D841F13" w14:textId="77777777" w:rsidR="00EF2060" w:rsidRPr="00C02C3D" w:rsidRDefault="00EF2060" w:rsidP="00FD6A69">
      <w:pPr>
        <w:tabs>
          <w:tab w:val="left" w:pos="360"/>
          <w:tab w:val="left" w:pos="720"/>
          <w:tab w:val="left" w:pos="990"/>
        </w:tabs>
        <w:ind w:left="360" w:right="-360"/>
        <w:rPr>
          <w:rFonts w:ascii="Arial" w:hAnsi="Arial" w:cs="Arial"/>
          <w:b/>
          <w:bCs/>
          <w:sz w:val="20"/>
          <w:szCs w:val="20"/>
        </w:rPr>
      </w:pPr>
    </w:p>
    <w:p w14:paraId="414CB1C6" w14:textId="725E7A3B" w:rsidR="00FD6A69" w:rsidRPr="00C02C3D" w:rsidRDefault="00807BEA" w:rsidP="00FD6A69">
      <w:pPr>
        <w:tabs>
          <w:tab w:val="left" w:pos="360"/>
          <w:tab w:val="left" w:pos="720"/>
          <w:tab w:val="left" w:pos="990"/>
        </w:tabs>
        <w:ind w:left="360" w:right="-360"/>
        <w:rPr>
          <w:rFonts w:ascii="Arial" w:hAnsi="Arial" w:cs="Arial"/>
          <w:b/>
          <w:bCs/>
          <w:sz w:val="20"/>
          <w:szCs w:val="20"/>
        </w:rPr>
      </w:pPr>
      <w:r w:rsidRPr="00C02C3D">
        <w:rPr>
          <w:rFonts w:ascii="Arial" w:hAnsi="Arial" w:cs="Arial"/>
          <w:b/>
          <w:bCs/>
          <w:sz w:val="20"/>
          <w:szCs w:val="20"/>
        </w:rPr>
        <w:t>Paragraph 12(</w:t>
      </w:r>
      <w:r w:rsidR="00F07959" w:rsidRPr="00C02C3D">
        <w:rPr>
          <w:rFonts w:ascii="Arial" w:hAnsi="Arial" w:cs="Arial"/>
          <w:b/>
          <w:bCs/>
          <w:sz w:val="20"/>
          <w:szCs w:val="20"/>
        </w:rPr>
        <w:t>K</w:t>
      </w:r>
      <w:r w:rsidR="00230BCF" w:rsidRPr="00C02C3D">
        <w:rPr>
          <w:rFonts w:ascii="Arial" w:hAnsi="Arial" w:cs="Arial"/>
          <w:b/>
          <w:bCs/>
          <w:sz w:val="20"/>
          <w:szCs w:val="20"/>
        </w:rPr>
        <w:t>)</w:t>
      </w:r>
      <w:r w:rsidRPr="00C02C3D">
        <w:rPr>
          <w:rFonts w:ascii="Arial" w:hAnsi="Arial" w:cs="Arial"/>
          <w:b/>
          <w:bCs/>
          <w:sz w:val="20"/>
          <w:szCs w:val="20"/>
        </w:rPr>
        <w:t xml:space="preserve">, </w:t>
      </w:r>
      <w:r w:rsidR="00F07959" w:rsidRPr="00C02C3D">
        <w:rPr>
          <w:rFonts w:ascii="Arial" w:hAnsi="Arial" w:cs="Arial"/>
          <w:b/>
          <w:bCs/>
          <w:sz w:val="20"/>
          <w:szCs w:val="20"/>
        </w:rPr>
        <w:t>2019</w:t>
      </w:r>
      <w:r w:rsidRPr="00C02C3D">
        <w:rPr>
          <w:rFonts w:ascii="Arial" w:hAnsi="Arial" w:cs="Arial"/>
          <w:b/>
          <w:bCs/>
          <w:i/>
          <w:sz w:val="20"/>
          <w:szCs w:val="20"/>
        </w:rPr>
        <w:t xml:space="preserve"> CHEA Recognition Policy and Procedures.</w:t>
      </w:r>
      <w:r w:rsidRPr="00C02C3D">
        <w:rPr>
          <w:rFonts w:ascii="Arial" w:hAnsi="Arial" w:cs="Arial"/>
          <w:bCs/>
          <w:sz w:val="20"/>
          <w:szCs w:val="20"/>
        </w:rPr>
        <w:t xml:space="preserve"> </w:t>
      </w:r>
      <w:r w:rsidR="00FD6A69" w:rsidRPr="00C02C3D">
        <w:rPr>
          <w:rFonts w:ascii="Arial" w:hAnsi="Arial" w:cs="Arial"/>
          <w:bCs/>
          <w:sz w:val="20"/>
          <w:szCs w:val="20"/>
        </w:rPr>
        <w:t>Provide evidence that the accrediting organization requires participation by higher education professionals, practitioners where appropriate and the public in accreditation reviews, decisions and policy setting.  “Higher Education Professionals” refers to individuals holding positions in colleges or universities. “Practitioners” refer to individuals working in fields related to the work of an accrediting organization such as nursing, opticianry, pharmacy,</w:t>
      </w:r>
      <w:r w:rsidR="00FD6A69" w:rsidRPr="00C02C3D">
        <w:rPr>
          <w:rFonts w:ascii="Arial" w:hAnsi="Arial" w:cs="Arial"/>
          <w:sz w:val="20"/>
          <w:szCs w:val="20"/>
        </w:rPr>
        <w:t xml:space="preserve"> </w:t>
      </w:r>
      <w:r w:rsidR="00FD6A69" w:rsidRPr="00C02C3D">
        <w:rPr>
          <w:rFonts w:ascii="Arial" w:hAnsi="Arial" w:cs="Arial"/>
          <w:bCs/>
          <w:sz w:val="20"/>
          <w:szCs w:val="20"/>
        </w:rPr>
        <w:t xml:space="preserve">psychology, social work, veterinary science or other areas. The “public” refers to students, parents, business or those not engaged in either higher education or the field that the accrediting organization addresses.  </w:t>
      </w:r>
    </w:p>
    <w:p w14:paraId="146E27B6" w14:textId="77777777" w:rsidR="002734E2" w:rsidRPr="00C02C3D" w:rsidRDefault="002734E2" w:rsidP="002734E2">
      <w:pPr>
        <w:pStyle w:val="ListParagraph"/>
        <w:ind w:left="360" w:right="-450"/>
        <w:rPr>
          <w:rFonts w:ascii="Arial" w:hAnsi="Arial" w:cs="Arial"/>
          <w:b/>
          <w:bCs/>
          <w:sz w:val="20"/>
          <w:szCs w:val="20"/>
        </w:rPr>
      </w:pPr>
    </w:p>
    <w:p w14:paraId="17920041" w14:textId="69CE1A09" w:rsidR="002734E2" w:rsidRPr="00C02C3D" w:rsidRDefault="002734E2" w:rsidP="002734E2">
      <w:pPr>
        <w:pStyle w:val="ListParagraph"/>
        <w:ind w:left="360" w:right="-450"/>
        <w:rPr>
          <w:rFonts w:ascii="Arial" w:hAnsi="Arial" w:cs="Arial"/>
          <w:bCs/>
          <w:sz w:val="20"/>
          <w:szCs w:val="20"/>
        </w:rPr>
      </w:pPr>
      <w:r w:rsidRPr="00C02C3D">
        <w:rPr>
          <w:rFonts w:ascii="Arial" w:hAnsi="Arial" w:cs="Arial"/>
          <w:b/>
          <w:bCs/>
          <w:sz w:val="20"/>
          <w:szCs w:val="20"/>
        </w:rPr>
        <w:t xml:space="preserve">Paragraph 12(L), </w:t>
      </w:r>
      <w:r w:rsidR="007E7406" w:rsidRPr="00C02C3D">
        <w:rPr>
          <w:rFonts w:ascii="Arial" w:hAnsi="Arial" w:cs="Arial"/>
          <w:b/>
          <w:bCs/>
          <w:sz w:val="20"/>
          <w:szCs w:val="20"/>
        </w:rPr>
        <w:t xml:space="preserve">2019 </w:t>
      </w:r>
      <w:r w:rsidR="007E7406" w:rsidRPr="00C02C3D">
        <w:rPr>
          <w:rFonts w:ascii="Arial" w:hAnsi="Arial" w:cs="Arial"/>
          <w:b/>
          <w:bCs/>
          <w:i/>
          <w:sz w:val="20"/>
          <w:szCs w:val="20"/>
        </w:rPr>
        <w:t>CHEA Recognition Policy and Procedures</w:t>
      </w:r>
      <w:r w:rsidRPr="00C02C3D">
        <w:rPr>
          <w:rFonts w:ascii="Arial" w:hAnsi="Arial" w:cs="Arial"/>
          <w:b/>
          <w:bCs/>
          <w:i/>
          <w:sz w:val="20"/>
          <w:szCs w:val="20"/>
        </w:rPr>
        <w:t>.</w:t>
      </w:r>
      <w:r w:rsidRPr="00C02C3D">
        <w:rPr>
          <w:rFonts w:ascii="Arial" w:hAnsi="Arial" w:cs="Arial"/>
          <w:bCs/>
          <w:sz w:val="20"/>
          <w:szCs w:val="20"/>
        </w:rPr>
        <w:t xml:space="preserve"> Describe how the accrediting organization fosters reasonable consistency in accreditation reviews of, and accreditation actions about, institutions or programs, while allowing for varying institution or program mission, purpose and operation.  Explain any specific procedures, such as ratification of all decisions or reviews of prior history of accreditation decisions that are used during meetings to evaluate consistency practices.</w:t>
      </w:r>
    </w:p>
    <w:p w14:paraId="37106B49" w14:textId="744089AA" w:rsidR="00807BEA" w:rsidRPr="00C02C3D" w:rsidRDefault="00807BEA" w:rsidP="00807BEA">
      <w:pPr>
        <w:pStyle w:val="ListParagraph"/>
        <w:ind w:left="0"/>
        <w:rPr>
          <w:rFonts w:ascii="Arial" w:hAnsi="Arial" w:cs="Arial"/>
          <w:bCs/>
          <w:sz w:val="20"/>
          <w:szCs w:val="20"/>
        </w:rPr>
      </w:pPr>
    </w:p>
    <w:p w14:paraId="7A87CC5A" w14:textId="77777777" w:rsidR="00614FDE" w:rsidRPr="00C02C3D" w:rsidRDefault="00614FDE" w:rsidP="00614FDE">
      <w:pPr>
        <w:pStyle w:val="ListParagraph"/>
        <w:ind w:left="360"/>
        <w:rPr>
          <w:rFonts w:ascii="Arial" w:hAnsi="Arial" w:cs="Arial"/>
          <w:bCs/>
          <w:sz w:val="20"/>
          <w:szCs w:val="20"/>
        </w:rPr>
      </w:pPr>
      <w:r w:rsidRPr="00C02C3D">
        <w:rPr>
          <w:rFonts w:ascii="Arial" w:hAnsi="Arial" w:cs="Arial"/>
          <w:b/>
          <w:bCs/>
          <w:sz w:val="20"/>
          <w:szCs w:val="20"/>
        </w:rPr>
        <w:t>Paragraph 12(M</w:t>
      </w:r>
      <w:proofErr w:type="gramStart"/>
      <w:r w:rsidRPr="00C02C3D">
        <w:rPr>
          <w:rFonts w:ascii="Arial" w:hAnsi="Arial" w:cs="Arial"/>
          <w:b/>
          <w:bCs/>
          <w:sz w:val="20"/>
          <w:szCs w:val="20"/>
        </w:rPr>
        <w:t>)(</w:t>
      </w:r>
      <w:proofErr w:type="gramEnd"/>
      <w:r w:rsidRPr="00C02C3D">
        <w:rPr>
          <w:rFonts w:ascii="Arial" w:hAnsi="Arial" w:cs="Arial"/>
          <w:b/>
          <w:bCs/>
          <w:sz w:val="20"/>
          <w:szCs w:val="20"/>
        </w:rPr>
        <w:t>1-2), 2019</w:t>
      </w:r>
      <w:r w:rsidRPr="00C02C3D">
        <w:rPr>
          <w:rFonts w:ascii="Arial" w:hAnsi="Arial" w:cs="Arial"/>
          <w:b/>
          <w:bCs/>
          <w:i/>
          <w:sz w:val="20"/>
          <w:szCs w:val="20"/>
        </w:rPr>
        <w:t xml:space="preserve"> CHEA Recognition Policy and Procedures.</w:t>
      </w:r>
      <w:r w:rsidRPr="00C02C3D">
        <w:rPr>
          <w:rFonts w:ascii="Arial" w:hAnsi="Arial" w:cs="Arial"/>
          <w:bCs/>
          <w:sz w:val="20"/>
          <w:szCs w:val="20"/>
        </w:rPr>
        <w:t xml:space="preserve"> Provide evidence that the accrediting organization engages in self-evaluation that addresses the impact of its standards as related to:</w:t>
      </w:r>
    </w:p>
    <w:p w14:paraId="09EABE7A" w14:textId="77777777" w:rsidR="00614FDE" w:rsidRPr="00C02C3D" w:rsidRDefault="00614FDE" w:rsidP="00614FDE">
      <w:pPr>
        <w:pStyle w:val="ListParagraph"/>
        <w:ind w:left="360"/>
        <w:rPr>
          <w:rFonts w:ascii="Arial" w:hAnsi="Arial" w:cs="Arial"/>
          <w:bCs/>
          <w:sz w:val="20"/>
          <w:szCs w:val="20"/>
        </w:rPr>
      </w:pPr>
    </w:p>
    <w:p w14:paraId="087405FD" w14:textId="6BDE520B" w:rsidR="00614FDE" w:rsidRPr="00C02C3D" w:rsidRDefault="00614FDE" w:rsidP="00614FDE">
      <w:pPr>
        <w:pStyle w:val="ListParagraph"/>
        <w:ind w:left="360" w:right="-450"/>
        <w:rPr>
          <w:rFonts w:ascii="Arial" w:hAnsi="Arial" w:cs="Arial"/>
          <w:b/>
          <w:bCs/>
          <w:i/>
          <w:sz w:val="20"/>
          <w:szCs w:val="20"/>
        </w:rPr>
      </w:pPr>
      <w:r w:rsidRPr="00C02C3D">
        <w:rPr>
          <w:rFonts w:ascii="Arial" w:hAnsi="Arial" w:cs="Arial"/>
          <w:b/>
          <w:bCs/>
          <w:sz w:val="20"/>
          <w:szCs w:val="20"/>
        </w:rPr>
        <w:t>12(M</w:t>
      </w:r>
      <w:r w:rsidR="002734E2" w:rsidRPr="00C02C3D">
        <w:rPr>
          <w:rFonts w:ascii="Arial" w:hAnsi="Arial" w:cs="Arial"/>
          <w:b/>
          <w:bCs/>
          <w:sz w:val="20"/>
          <w:szCs w:val="20"/>
        </w:rPr>
        <w:t>)</w:t>
      </w:r>
      <w:r w:rsidRPr="00C02C3D">
        <w:rPr>
          <w:rFonts w:ascii="Arial" w:hAnsi="Arial" w:cs="Arial"/>
          <w:b/>
          <w:bCs/>
          <w:sz w:val="20"/>
          <w:szCs w:val="20"/>
        </w:rPr>
        <w:t xml:space="preserve">(1) </w:t>
      </w:r>
      <w:r w:rsidRPr="00C02C3D">
        <w:rPr>
          <w:rFonts w:ascii="Arial" w:hAnsi="Arial" w:cs="Arial"/>
          <w:b/>
          <w:bCs/>
          <w:i/>
          <w:sz w:val="20"/>
          <w:szCs w:val="20"/>
        </w:rPr>
        <w:t xml:space="preserve">Aggregate Information – Student Learning.  </w:t>
      </w:r>
      <w:r w:rsidRPr="00C02C3D">
        <w:rPr>
          <w:rFonts w:ascii="Arial" w:hAnsi="Arial" w:cs="Arial"/>
          <w:bCs/>
          <w:sz w:val="20"/>
          <w:szCs w:val="20"/>
        </w:rPr>
        <w:t xml:space="preserve">Provide evidence of how the accrediting organization reviews aggregate information about its accredited institutions or programs to determine whether its expectations for student learning are being met.  “Aggregate information” refers to compilations of data or material about what happens to students, including the items in Paragraph 10B.   </w:t>
      </w:r>
    </w:p>
    <w:p w14:paraId="66165EF3" w14:textId="77777777" w:rsidR="00614FDE" w:rsidRPr="00C02C3D" w:rsidRDefault="00614FDE" w:rsidP="00614FDE">
      <w:pPr>
        <w:pStyle w:val="ListParagraph"/>
        <w:ind w:left="360" w:right="-450"/>
        <w:rPr>
          <w:rFonts w:ascii="Arial" w:hAnsi="Arial" w:cs="Arial"/>
          <w:bCs/>
          <w:sz w:val="20"/>
          <w:szCs w:val="20"/>
        </w:rPr>
      </w:pPr>
    </w:p>
    <w:p w14:paraId="03457848" w14:textId="72F00407" w:rsidR="00614FDE" w:rsidRPr="00C02C3D" w:rsidRDefault="00614FDE" w:rsidP="00614FDE">
      <w:pPr>
        <w:pStyle w:val="ListParagraph"/>
        <w:ind w:left="360" w:right="-450"/>
        <w:rPr>
          <w:rFonts w:ascii="Arial" w:hAnsi="Arial" w:cs="Arial"/>
          <w:sz w:val="20"/>
          <w:szCs w:val="20"/>
        </w:rPr>
      </w:pPr>
      <w:r w:rsidRPr="00C02C3D">
        <w:rPr>
          <w:rFonts w:ascii="Arial" w:hAnsi="Arial" w:cs="Arial"/>
          <w:b/>
          <w:bCs/>
          <w:sz w:val="20"/>
          <w:szCs w:val="20"/>
        </w:rPr>
        <w:t>12(</w:t>
      </w:r>
      <w:proofErr w:type="gramStart"/>
      <w:r w:rsidRPr="00C02C3D">
        <w:rPr>
          <w:rFonts w:ascii="Arial" w:hAnsi="Arial" w:cs="Arial"/>
          <w:b/>
          <w:bCs/>
          <w:sz w:val="20"/>
          <w:szCs w:val="20"/>
        </w:rPr>
        <w:t>M(</w:t>
      </w:r>
      <w:proofErr w:type="gramEnd"/>
      <w:r w:rsidRPr="00C02C3D">
        <w:rPr>
          <w:rFonts w:ascii="Arial" w:hAnsi="Arial" w:cs="Arial"/>
          <w:b/>
          <w:bCs/>
          <w:sz w:val="20"/>
          <w:szCs w:val="20"/>
        </w:rPr>
        <w:t xml:space="preserve">2) </w:t>
      </w:r>
      <w:r w:rsidRPr="00C02C3D">
        <w:rPr>
          <w:rFonts w:ascii="Arial" w:hAnsi="Arial" w:cs="Arial"/>
          <w:b/>
          <w:bCs/>
          <w:i/>
          <w:sz w:val="20"/>
          <w:szCs w:val="20"/>
        </w:rPr>
        <w:t>Academic Quality – Student Success</w:t>
      </w:r>
      <w:r w:rsidRPr="00C02C3D">
        <w:rPr>
          <w:rFonts w:ascii="Arial" w:hAnsi="Arial" w:cs="Arial"/>
          <w:b/>
          <w:i/>
          <w:sz w:val="20"/>
          <w:szCs w:val="20"/>
        </w:rPr>
        <w:t xml:space="preserve">. </w:t>
      </w:r>
      <w:r w:rsidRPr="00C02C3D">
        <w:rPr>
          <w:rFonts w:ascii="Arial" w:hAnsi="Arial" w:cs="Arial"/>
          <w:sz w:val="20"/>
          <w:szCs w:val="20"/>
        </w:rPr>
        <w:t xml:space="preserve">Provide evidence that the accrediting organization collects and reviews evidence of its own performance to promote academic quality and student success in order to serve both higher education and the public.  </w:t>
      </w:r>
    </w:p>
    <w:p w14:paraId="3D79E5DC" w14:textId="77777777" w:rsidR="00614FDE" w:rsidRPr="00597B08" w:rsidRDefault="00614FDE" w:rsidP="00807BEA">
      <w:pPr>
        <w:pStyle w:val="ListParagraph"/>
        <w:ind w:left="0"/>
        <w:rPr>
          <w:rFonts w:ascii="Arial" w:hAnsi="Arial" w:cs="Arial"/>
          <w:bCs/>
          <w:sz w:val="22"/>
          <w:szCs w:val="22"/>
        </w:rPr>
      </w:pPr>
    </w:p>
    <w:p w14:paraId="05EFAEFD" w14:textId="5718DC3A" w:rsidR="00CD0E88" w:rsidRPr="00597B08" w:rsidRDefault="00CD0E88" w:rsidP="00807BEA">
      <w:pPr>
        <w:pStyle w:val="ListParagraph"/>
        <w:ind w:left="0"/>
        <w:rPr>
          <w:rFonts w:ascii="Arial" w:hAnsi="Arial" w:cs="Arial"/>
          <w:bCs/>
          <w:sz w:val="22"/>
          <w:szCs w:val="22"/>
        </w:rPr>
      </w:pPr>
    </w:p>
    <w:p w14:paraId="4FF9B777" w14:textId="77777777" w:rsidR="00807BEA" w:rsidRPr="00597B08" w:rsidRDefault="00807BEA" w:rsidP="00807BEA">
      <w:pPr>
        <w:pStyle w:val="ListParagraph"/>
        <w:ind w:left="360" w:right="-450"/>
        <w:rPr>
          <w:rFonts w:ascii="Arial" w:hAnsi="Arial" w:cs="Arial"/>
          <w:bCs/>
          <w:sz w:val="22"/>
          <w:szCs w:val="22"/>
        </w:rPr>
      </w:pPr>
    </w:p>
    <w:tbl>
      <w:tblPr>
        <w:tblStyle w:val="TableGrid"/>
        <w:tblW w:w="8568"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5058"/>
        <w:gridCol w:w="1710"/>
        <w:gridCol w:w="1800"/>
      </w:tblGrid>
      <w:tr w:rsidR="00597B08" w:rsidRPr="00597B08" w14:paraId="169DDF1F" w14:textId="77777777" w:rsidTr="005A53CF">
        <w:tc>
          <w:tcPr>
            <w:tcW w:w="8568" w:type="dxa"/>
            <w:gridSpan w:val="3"/>
            <w:tcBorders>
              <w:top w:val="nil"/>
              <w:bottom w:val="nil"/>
            </w:tcBorders>
          </w:tcPr>
          <w:p w14:paraId="02CEFF82" w14:textId="77777777" w:rsidR="00B42DD9" w:rsidRDefault="00B42DD9" w:rsidP="00135E77">
            <w:pPr>
              <w:rPr>
                <w:rFonts w:ascii="Arial" w:hAnsi="Arial" w:cs="Arial"/>
                <w:b/>
                <w:i/>
                <w:szCs w:val="22"/>
              </w:rPr>
            </w:pPr>
          </w:p>
          <w:p w14:paraId="03D4BF50" w14:textId="77777777" w:rsidR="00B42DD9" w:rsidRDefault="00B42DD9" w:rsidP="005A53CF">
            <w:pPr>
              <w:jc w:val="center"/>
              <w:rPr>
                <w:rFonts w:ascii="Arial" w:hAnsi="Arial" w:cs="Arial"/>
                <w:b/>
                <w:i/>
                <w:szCs w:val="22"/>
              </w:rPr>
            </w:pPr>
          </w:p>
          <w:p w14:paraId="6E219631" w14:textId="5A2CCD81" w:rsidR="00597B08" w:rsidRPr="00135E77" w:rsidRDefault="005F7C91" w:rsidP="005A53CF">
            <w:pPr>
              <w:jc w:val="center"/>
              <w:rPr>
                <w:rFonts w:ascii="Arial" w:hAnsi="Arial" w:cs="Arial"/>
                <w:b/>
                <w:i/>
              </w:rPr>
            </w:pPr>
            <w:r w:rsidRPr="00135E77">
              <w:rPr>
                <w:rFonts w:ascii="Arial" w:hAnsi="Arial" w:cs="Arial"/>
                <w:b/>
                <w:i/>
              </w:rPr>
              <w:t>CHEA BUDGET WORKSHEET</w:t>
            </w:r>
          </w:p>
          <w:p w14:paraId="198BC945" w14:textId="77777777" w:rsidR="00597B08" w:rsidRPr="00597B08" w:rsidRDefault="00597B08" w:rsidP="005A53CF">
            <w:pPr>
              <w:jc w:val="center"/>
              <w:rPr>
                <w:rFonts w:ascii="Arial" w:hAnsi="Arial" w:cs="Arial"/>
                <w:b/>
                <w:sz w:val="22"/>
                <w:szCs w:val="22"/>
              </w:rPr>
            </w:pPr>
          </w:p>
          <w:p w14:paraId="0C186226" w14:textId="77777777" w:rsidR="009A0D79" w:rsidRDefault="009A0D79" w:rsidP="005A53CF">
            <w:pPr>
              <w:jc w:val="center"/>
              <w:rPr>
                <w:rFonts w:ascii="Arial" w:hAnsi="Arial" w:cs="Arial"/>
                <w:sz w:val="22"/>
                <w:szCs w:val="22"/>
              </w:rPr>
            </w:pPr>
          </w:p>
          <w:p w14:paraId="22D6BBD6" w14:textId="1E7A159D" w:rsidR="00597B08" w:rsidRPr="009A0D79" w:rsidRDefault="00B42DD9" w:rsidP="005A53CF">
            <w:pPr>
              <w:jc w:val="center"/>
              <w:rPr>
                <w:rFonts w:ascii="Arial" w:hAnsi="Arial" w:cs="Arial"/>
                <w:b/>
                <w:sz w:val="22"/>
                <w:szCs w:val="22"/>
              </w:rPr>
            </w:pPr>
            <w:r w:rsidRPr="009A0D79">
              <w:rPr>
                <w:rFonts w:ascii="Arial" w:hAnsi="Arial" w:cs="Arial"/>
                <w:b/>
                <w:sz w:val="22"/>
                <w:szCs w:val="22"/>
              </w:rPr>
              <w:t>Name of Organization: _____________________________</w:t>
            </w:r>
          </w:p>
          <w:p w14:paraId="4C9BD84A" w14:textId="77777777" w:rsidR="009A0D79" w:rsidRDefault="009A0D79" w:rsidP="005A53CF">
            <w:pPr>
              <w:jc w:val="center"/>
              <w:rPr>
                <w:rFonts w:ascii="Arial" w:hAnsi="Arial" w:cs="Arial"/>
                <w:sz w:val="22"/>
                <w:szCs w:val="22"/>
              </w:rPr>
            </w:pPr>
          </w:p>
          <w:p w14:paraId="22B50C19" w14:textId="062DB71E" w:rsidR="009A0D79" w:rsidRPr="00597B08" w:rsidRDefault="009A0D79" w:rsidP="005A53CF">
            <w:pPr>
              <w:jc w:val="center"/>
              <w:rPr>
                <w:rFonts w:ascii="Arial" w:hAnsi="Arial" w:cs="Arial"/>
                <w:sz w:val="22"/>
                <w:szCs w:val="22"/>
              </w:rPr>
            </w:pPr>
          </w:p>
        </w:tc>
      </w:tr>
      <w:tr w:rsidR="00597B08" w:rsidRPr="00597B08" w14:paraId="4F7F66FE" w14:textId="77777777" w:rsidTr="005A53CF">
        <w:tc>
          <w:tcPr>
            <w:tcW w:w="5058" w:type="dxa"/>
            <w:tcBorders>
              <w:top w:val="nil"/>
              <w:bottom w:val="nil"/>
              <w:right w:val="nil"/>
            </w:tcBorders>
          </w:tcPr>
          <w:p w14:paraId="4185590A" w14:textId="77777777" w:rsidR="00597B08" w:rsidRPr="00597B08" w:rsidRDefault="00597B08" w:rsidP="005A53CF">
            <w:pPr>
              <w:rPr>
                <w:rFonts w:ascii="Arial" w:hAnsi="Arial" w:cs="Arial"/>
                <w:sz w:val="22"/>
                <w:szCs w:val="22"/>
              </w:rPr>
            </w:pPr>
          </w:p>
        </w:tc>
        <w:tc>
          <w:tcPr>
            <w:tcW w:w="1710" w:type="dxa"/>
            <w:tcBorders>
              <w:top w:val="nil"/>
              <w:left w:val="nil"/>
              <w:bottom w:val="single" w:sz="4" w:space="0" w:color="auto"/>
            </w:tcBorders>
          </w:tcPr>
          <w:p w14:paraId="33B5B7FD" w14:textId="5138481E" w:rsidR="00597B08" w:rsidRPr="00597B08" w:rsidRDefault="00597B08" w:rsidP="005A53CF">
            <w:pPr>
              <w:jc w:val="center"/>
              <w:rPr>
                <w:rFonts w:ascii="Arial" w:hAnsi="Arial" w:cs="Arial"/>
                <w:sz w:val="22"/>
                <w:szCs w:val="22"/>
              </w:rPr>
            </w:pPr>
            <w:r w:rsidRPr="00597B08">
              <w:rPr>
                <w:rFonts w:ascii="Arial" w:hAnsi="Arial" w:cs="Arial"/>
                <w:sz w:val="22"/>
                <w:szCs w:val="22"/>
              </w:rPr>
              <w:t>Fiscal</w:t>
            </w:r>
            <w:r w:rsidRPr="00597B08">
              <w:rPr>
                <w:rFonts w:ascii="Arial" w:hAnsi="Arial" w:cs="Arial"/>
                <w:color w:val="FF0000"/>
                <w:sz w:val="22"/>
                <w:szCs w:val="22"/>
              </w:rPr>
              <w:t xml:space="preserve"> </w:t>
            </w:r>
            <w:r w:rsidRPr="00597B08">
              <w:rPr>
                <w:rFonts w:ascii="Arial" w:hAnsi="Arial" w:cs="Arial"/>
                <w:sz w:val="22"/>
                <w:szCs w:val="22"/>
              </w:rPr>
              <w:t xml:space="preserve">Year of CHEA </w:t>
            </w:r>
            <w:r w:rsidR="007D2339">
              <w:rPr>
                <w:rFonts w:ascii="Arial" w:hAnsi="Arial" w:cs="Arial"/>
                <w:sz w:val="22"/>
                <w:szCs w:val="22"/>
              </w:rPr>
              <w:t xml:space="preserve">Application for Recognition </w:t>
            </w:r>
          </w:p>
        </w:tc>
        <w:tc>
          <w:tcPr>
            <w:tcW w:w="1800" w:type="dxa"/>
            <w:tcBorders>
              <w:top w:val="nil"/>
              <w:bottom w:val="single" w:sz="4" w:space="0" w:color="auto"/>
            </w:tcBorders>
          </w:tcPr>
          <w:p w14:paraId="7CA73242" w14:textId="77777777" w:rsidR="00597B08" w:rsidRDefault="00597B08" w:rsidP="005A53CF">
            <w:pPr>
              <w:jc w:val="center"/>
              <w:rPr>
                <w:rFonts w:ascii="Arial" w:hAnsi="Arial" w:cs="Arial"/>
                <w:sz w:val="22"/>
                <w:szCs w:val="22"/>
              </w:rPr>
            </w:pPr>
            <w:r w:rsidRPr="00597B08">
              <w:rPr>
                <w:rFonts w:ascii="Arial" w:hAnsi="Arial" w:cs="Arial"/>
                <w:sz w:val="22"/>
                <w:szCs w:val="22"/>
              </w:rPr>
              <w:t>Fiscal Year</w:t>
            </w:r>
          </w:p>
          <w:p w14:paraId="5D603934" w14:textId="59185A35" w:rsidR="007D2339" w:rsidRPr="00597B08" w:rsidRDefault="007D2339" w:rsidP="005A53CF">
            <w:pPr>
              <w:jc w:val="center"/>
              <w:rPr>
                <w:rFonts w:ascii="Arial" w:hAnsi="Arial" w:cs="Arial"/>
                <w:sz w:val="22"/>
                <w:szCs w:val="22"/>
              </w:rPr>
            </w:pPr>
            <w:r>
              <w:rPr>
                <w:rFonts w:ascii="Arial" w:hAnsi="Arial" w:cs="Arial"/>
                <w:sz w:val="22"/>
                <w:szCs w:val="22"/>
              </w:rPr>
              <w:t>Of Interim Report</w:t>
            </w:r>
          </w:p>
        </w:tc>
      </w:tr>
      <w:tr w:rsidR="00597B08" w:rsidRPr="00597B08" w14:paraId="5314C68F" w14:textId="77777777" w:rsidTr="005A53CF">
        <w:tc>
          <w:tcPr>
            <w:tcW w:w="5058" w:type="dxa"/>
            <w:tcBorders>
              <w:top w:val="nil"/>
              <w:right w:val="nil"/>
            </w:tcBorders>
          </w:tcPr>
          <w:p w14:paraId="659EF5B6" w14:textId="77777777" w:rsidR="00597B08" w:rsidRPr="00597B08" w:rsidRDefault="00597B08" w:rsidP="005A53CF">
            <w:pPr>
              <w:rPr>
                <w:rFonts w:ascii="Arial" w:hAnsi="Arial" w:cs="Arial"/>
                <w:b/>
                <w:sz w:val="22"/>
                <w:szCs w:val="22"/>
              </w:rPr>
            </w:pPr>
            <w:r w:rsidRPr="00597B08">
              <w:rPr>
                <w:rFonts w:ascii="Arial" w:hAnsi="Arial" w:cs="Arial"/>
                <w:b/>
                <w:sz w:val="22"/>
                <w:szCs w:val="22"/>
              </w:rPr>
              <w:t>Accreditation Revenue</w:t>
            </w:r>
          </w:p>
          <w:p w14:paraId="1E454659" w14:textId="77777777" w:rsidR="00597B08" w:rsidRPr="00597B08" w:rsidRDefault="00597B08" w:rsidP="005A53CF">
            <w:pPr>
              <w:ind w:left="720"/>
              <w:rPr>
                <w:rFonts w:ascii="Arial" w:hAnsi="Arial" w:cs="Arial"/>
                <w:sz w:val="22"/>
                <w:szCs w:val="22"/>
              </w:rPr>
            </w:pPr>
            <w:r w:rsidRPr="00597B08">
              <w:rPr>
                <w:rFonts w:ascii="Arial" w:hAnsi="Arial" w:cs="Arial"/>
                <w:sz w:val="22"/>
                <w:szCs w:val="22"/>
              </w:rPr>
              <w:t>Accreditation Fees</w:t>
            </w:r>
          </w:p>
          <w:p w14:paraId="62A88824" w14:textId="77777777" w:rsidR="00597B08" w:rsidRPr="00597B08" w:rsidRDefault="00597B08" w:rsidP="005A53CF">
            <w:pPr>
              <w:ind w:left="720"/>
              <w:rPr>
                <w:rFonts w:ascii="Arial" w:hAnsi="Arial" w:cs="Arial"/>
                <w:sz w:val="22"/>
                <w:szCs w:val="22"/>
              </w:rPr>
            </w:pPr>
            <w:r w:rsidRPr="00597B08">
              <w:rPr>
                <w:rFonts w:ascii="Arial" w:hAnsi="Arial" w:cs="Arial"/>
                <w:sz w:val="22"/>
                <w:szCs w:val="22"/>
              </w:rPr>
              <w:t>Accreditation Visits</w:t>
            </w:r>
          </w:p>
          <w:p w14:paraId="767BB5AD" w14:textId="77777777" w:rsidR="00597B08" w:rsidRPr="00597B08" w:rsidRDefault="00597B08" w:rsidP="005A53CF">
            <w:pPr>
              <w:ind w:left="720"/>
              <w:rPr>
                <w:rFonts w:ascii="Arial" w:hAnsi="Arial" w:cs="Arial"/>
                <w:sz w:val="22"/>
                <w:szCs w:val="22"/>
              </w:rPr>
            </w:pPr>
            <w:r w:rsidRPr="00597B08">
              <w:rPr>
                <w:rFonts w:ascii="Arial" w:hAnsi="Arial" w:cs="Arial"/>
                <w:sz w:val="22"/>
                <w:szCs w:val="22"/>
              </w:rPr>
              <w:t>Accreditation Workshops</w:t>
            </w:r>
          </w:p>
          <w:p w14:paraId="02F59D92" w14:textId="77777777" w:rsidR="00597B08" w:rsidRPr="00597B08" w:rsidRDefault="00597B08" w:rsidP="005A53CF">
            <w:pPr>
              <w:ind w:left="720"/>
              <w:rPr>
                <w:rFonts w:ascii="Arial" w:hAnsi="Arial" w:cs="Arial"/>
                <w:sz w:val="22"/>
                <w:szCs w:val="22"/>
              </w:rPr>
            </w:pPr>
            <w:r w:rsidRPr="00597B08">
              <w:rPr>
                <w:rFonts w:ascii="Arial" w:hAnsi="Arial" w:cs="Arial"/>
                <w:sz w:val="22"/>
                <w:szCs w:val="22"/>
              </w:rPr>
              <w:t>Annual Dues or Sustaining Fees</w:t>
            </w:r>
          </w:p>
          <w:p w14:paraId="23AA96EC" w14:textId="77777777" w:rsidR="00597B08" w:rsidRPr="00597B08" w:rsidRDefault="00597B08" w:rsidP="005A53CF">
            <w:pPr>
              <w:ind w:left="720"/>
              <w:rPr>
                <w:rFonts w:ascii="Arial" w:hAnsi="Arial" w:cs="Arial"/>
                <w:sz w:val="22"/>
                <w:szCs w:val="22"/>
              </w:rPr>
            </w:pPr>
            <w:r w:rsidRPr="00597B08">
              <w:rPr>
                <w:rFonts w:ascii="Arial" w:hAnsi="Arial" w:cs="Arial"/>
                <w:sz w:val="22"/>
                <w:szCs w:val="22"/>
              </w:rPr>
              <w:t>Publications</w:t>
            </w:r>
          </w:p>
          <w:p w14:paraId="626CAE02" w14:textId="77777777" w:rsidR="00597B08" w:rsidRPr="00597B08" w:rsidRDefault="00597B08" w:rsidP="005A53CF">
            <w:pPr>
              <w:ind w:left="720"/>
              <w:rPr>
                <w:rFonts w:ascii="Arial" w:hAnsi="Arial" w:cs="Arial"/>
                <w:sz w:val="22"/>
                <w:szCs w:val="22"/>
              </w:rPr>
            </w:pPr>
            <w:r w:rsidRPr="00597B08">
              <w:rPr>
                <w:rFonts w:ascii="Arial" w:hAnsi="Arial" w:cs="Arial"/>
                <w:sz w:val="22"/>
                <w:szCs w:val="22"/>
              </w:rPr>
              <w:t>Other (e.g., grants)</w:t>
            </w:r>
          </w:p>
          <w:p w14:paraId="7E5C5E23" w14:textId="77777777" w:rsidR="00597B08" w:rsidRPr="00597B08" w:rsidRDefault="00597B08" w:rsidP="005A53CF">
            <w:pPr>
              <w:ind w:left="720"/>
              <w:rPr>
                <w:rFonts w:ascii="Arial" w:hAnsi="Arial" w:cs="Arial"/>
                <w:sz w:val="22"/>
                <w:szCs w:val="22"/>
              </w:rPr>
            </w:pPr>
          </w:p>
        </w:tc>
        <w:tc>
          <w:tcPr>
            <w:tcW w:w="1710" w:type="dxa"/>
            <w:tcBorders>
              <w:top w:val="single" w:sz="4" w:space="0" w:color="auto"/>
              <w:left w:val="nil"/>
              <w:bottom w:val="single" w:sz="4" w:space="0" w:color="auto"/>
            </w:tcBorders>
          </w:tcPr>
          <w:p w14:paraId="389455A2" w14:textId="77777777" w:rsidR="00597B08" w:rsidRPr="00597B08" w:rsidRDefault="00597B08" w:rsidP="005A53CF">
            <w:pPr>
              <w:rPr>
                <w:rFonts w:ascii="Arial" w:hAnsi="Arial" w:cs="Arial"/>
                <w:sz w:val="22"/>
                <w:szCs w:val="22"/>
              </w:rPr>
            </w:pPr>
            <w:r w:rsidRPr="00597B08">
              <w:rPr>
                <w:rFonts w:ascii="Arial" w:hAnsi="Arial" w:cs="Arial"/>
                <w:sz w:val="22"/>
                <w:szCs w:val="22"/>
              </w:rPr>
              <w:t>$</w:t>
            </w:r>
          </w:p>
        </w:tc>
        <w:tc>
          <w:tcPr>
            <w:tcW w:w="1800" w:type="dxa"/>
            <w:tcBorders>
              <w:top w:val="single" w:sz="4" w:space="0" w:color="auto"/>
              <w:bottom w:val="single" w:sz="4" w:space="0" w:color="auto"/>
            </w:tcBorders>
          </w:tcPr>
          <w:p w14:paraId="2DA5F780" w14:textId="77777777" w:rsidR="00597B08" w:rsidRPr="00597B08" w:rsidRDefault="00597B08" w:rsidP="005A53CF">
            <w:pPr>
              <w:rPr>
                <w:rFonts w:ascii="Arial" w:hAnsi="Arial" w:cs="Arial"/>
                <w:sz w:val="22"/>
                <w:szCs w:val="22"/>
              </w:rPr>
            </w:pPr>
            <w:r w:rsidRPr="00597B08">
              <w:rPr>
                <w:rFonts w:ascii="Arial" w:hAnsi="Arial" w:cs="Arial"/>
                <w:sz w:val="22"/>
                <w:szCs w:val="22"/>
              </w:rPr>
              <w:t>$</w:t>
            </w:r>
          </w:p>
        </w:tc>
      </w:tr>
      <w:tr w:rsidR="00597B08" w:rsidRPr="00597B08" w14:paraId="2A43F698" w14:textId="77777777" w:rsidTr="005A53CF">
        <w:trPr>
          <w:trHeight w:val="359"/>
        </w:trPr>
        <w:tc>
          <w:tcPr>
            <w:tcW w:w="5058" w:type="dxa"/>
            <w:tcBorders>
              <w:right w:val="nil"/>
            </w:tcBorders>
          </w:tcPr>
          <w:p w14:paraId="5F124CB7" w14:textId="18000051" w:rsidR="00597B08" w:rsidRPr="00597B08" w:rsidRDefault="00B22626" w:rsidP="00B22626">
            <w:pPr>
              <w:rPr>
                <w:rFonts w:ascii="Arial" w:hAnsi="Arial" w:cs="Arial"/>
                <w:b/>
                <w:sz w:val="22"/>
                <w:szCs w:val="22"/>
              </w:rPr>
            </w:pPr>
            <w:r>
              <w:rPr>
                <w:rFonts w:ascii="Arial" w:hAnsi="Arial" w:cs="Arial"/>
                <w:b/>
                <w:sz w:val="22"/>
                <w:szCs w:val="22"/>
              </w:rPr>
              <w:t xml:space="preserve">                    </w:t>
            </w:r>
            <w:r w:rsidR="00597B08" w:rsidRPr="00597B08">
              <w:rPr>
                <w:rFonts w:ascii="Arial" w:hAnsi="Arial" w:cs="Arial"/>
                <w:b/>
                <w:sz w:val="22"/>
                <w:szCs w:val="22"/>
              </w:rPr>
              <w:t>Total Accreditation Revenue</w:t>
            </w:r>
          </w:p>
        </w:tc>
        <w:tc>
          <w:tcPr>
            <w:tcW w:w="1710" w:type="dxa"/>
            <w:tcBorders>
              <w:top w:val="single" w:sz="4" w:space="0" w:color="auto"/>
              <w:left w:val="nil"/>
            </w:tcBorders>
          </w:tcPr>
          <w:p w14:paraId="5C15F07B" w14:textId="77777777" w:rsidR="00597B08" w:rsidRPr="00597B08" w:rsidRDefault="00597B08" w:rsidP="005A53CF">
            <w:pPr>
              <w:rPr>
                <w:rFonts w:ascii="Arial" w:hAnsi="Arial" w:cs="Arial"/>
                <w:sz w:val="22"/>
                <w:szCs w:val="22"/>
              </w:rPr>
            </w:pPr>
            <w:r w:rsidRPr="00597B08">
              <w:rPr>
                <w:rFonts w:ascii="Arial" w:hAnsi="Arial" w:cs="Arial"/>
                <w:sz w:val="22"/>
                <w:szCs w:val="22"/>
              </w:rPr>
              <w:t>$</w:t>
            </w:r>
          </w:p>
        </w:tc>
        <w:tc>
          <w:tcPr>
            <w:tcW w:w="1800" w:type="dxa"/>
            <w:tcBorders>
              <w:top w:val="single" w:sz="4" w:space="0" w:color="auto"/>
            </w:tcBorders>
          </w:tcPr>
          <w:p w14:paraId="50B77D05" w14:textId="77777777" w:rsidR="00597B08" w:rsidRPr="00597B08" w:rsidRDefault="00597B08" w:rsidP="005A53CF">
            <w:pPr>
              <w:rPr>
                <w:rFonts w:ascii="Arial" w:hAnsi="Arial" w:cs="Arial"/>
                <w:sz w:val="22"/>
                <w:szCs w:val="22"/>
              </w:rPr>
            </w:pPr>
            <w:r w:rsidRPr="00597B08">
              <w:rPr>
                <w:rFonts w:ascii="Arial" w:hAnsi="Arial" w:cs="Arial"/>
                <w:sz w:val="22"/>
                <w:szCs w:val="22"/>
              </w:rPr>
              <w:t>$</w:t>
            </w:r>
          </w:p>
        </w:tc>
      </w:tr>
      <w:tr w:rsidR="00597B08" w:rsidRPr="00597B08" w14:paraId="5E25B699" w14:textId="77777777" w:rsidTr="005A53CF">
        <w:trPr>
          <w:trHeight w:val="359"/>
        </w:trPr>
        <w:tc>
          <w:tcPr>
            <w:tcW w:w="5058" w:type="dxa"/>
            <w:tcBorders>
              <w:right w:val="nil"/>
            </w:tcBorders>
          </w:tcPr>
          <w:p w14:paraId="0C57ED87" w14:textId="77777777" w:rsidR="00597B08" w:rsidRPr="00597B08" w:rsidRDefault="00597B08" w:rsidP="005A53CF">
            <w:pPr>
              <w:ind w:left="1440"/>
              <w:rPr>
                <w:rFonts w:ascii="Arial" w:hAnsi="Arial" w:cs="Arial"/>
                <w:b/>
                <w:sz w:val="22"/>
                <w:szCs w:val="22"/>
              </w:rPr>
            </w:pPr>
          </w:p>
          <w:p w14:paraId="24401263" w14:textId="77777777" w:rsidR="00597B08" w:rsidRPr="00597B08" w:rsidRDefault="00597B08" w:rsidP="005A53CF">
            <w:pPr>
              <w:ind w:left="1440"/>
              <w:rPr>
                <w:rFonts w:ascii="Arial" w:hAnsi="Arial" w:cs="Arial"/>
                <w:b/>
                <w:sz w:val="22"/>
                <w:szCs w:val="22"/>
              </w:rPr>
            </w:pPr>
          </w:p>
        </w:tc>
        <w:tc>
          <w:tcPr>
            <w:tcW w:w="1710" w:type="dxa"/>
            <w:tcBorders>
              <w:top w:val="single" w:sz="4" w:space="0" w:color="auto"/>
              <w:left w:val="nil"/>
            </w:tcBorders>
          </w:tcPr>
          <w:p w14:paraId="490E183C" w14:textId="77777777" w:rsidR="00597B08" w:rsidRPr="00597B08" w:rsidRDefault="00597B08" w:rsidP="005A53CF">
            <w:pPr>
              <w:rPr>
                <w:rFonts w:ascii="Arial" w:hAnsi="Arial" w:cs="Arial"/>
                <w:sz w:val="22"/>
                <w:szCs w:val="22"/>
              </w:rPr>
            </w:pPr>
          </w:p>
        </w:tc>
        <w:tc>
          <w:tcPr>
            <w:tcW w:w="1800" w:type="dxa"/>
            <w:tcBorders>
              <w:top w:val="single" w:sz="4" w:space="0" w:color="auto"/>
            </w:tcBorders>
          </w:tcPr>
          <w:p w14:paraId="3CC49F72" w14:textId="77777777" w:rsidR="00597B08" w:rsidRPr="00597B08" w:rsidRDefault="00597B08" w:rsidP="005A53CF">
            <w:pPr>
              <w:rPr>
                <w:rFonts w:ascii="Arial" w:hAnsi="Arial" w:cs="Arial"/>
                <w:sz w:val="22"/>
                <w:szCs w:val="22"/>
              </w:rPr>
            </w:pPr>
          </w:p>
        </w:tc>
      </w:tr>
      <w:tr w:rsidR="00597B08" w:rsidRPr="00597B08" w14:paraId="40170947" w14:textId="77777777" w:rsidTr="005A53CF">
        <w:trPr>
          <w:trHeight w:val="351"/>
        </w:trPr>
        <w:tc>
          <w:tcPr>
            <w:tcW w:w="5058" w:type="dxa"/>
            <w:tcBorders>
              <w:right w:val="nil"/>
            </w:tcBorders>
          </w:tcPr>
          <w:p w14:paraId="67DAF1C8" w14:textId="77777777" w:rsidR="00597B08" w:rsidRPr="00597B08" w:rsidRDefault="00597B08" w:rsidP="005A53CF">
            <w:pPr>
              <w:rPr>
                <w:rFonts w:ascii="Arial" w:hAnsi="Arial" w:cs="Arial"/>
                <w:b/>
                <w:sz w:val="22"/>
                <w:szCs w:val="22"/>
              </w:rPr>
            </w:pPr>
            <w:r w:rsidRPr="00597B08">
              <w:rPr>
                <w:rFonts w:ascii="Arial" w:hAnsi="Arial" w:cs="Arial"/>
                <w:b/>
                <w:sz w:val="22"/>
                <w:szCs w:val="22"/>
              </w:rPr>
              <w:t>Parent Contribution</w:t>
            </w:r>
          </w:p>
          <w:p w14:paraId="557A7C91" w14:textId="77777777" w:rsidR="00597B08" w:rsidRPr="00597B08" w:rsidRDefault="00597B08" w:rsidP="005A53CF">
            <w:pPr>
              <w:ind w:left="720"/>
              <w:rPr>
                <w:rFonts w:ascii="Arial" w:hAnsi="Arial" w:cs="Arial"/>
                <w:sz w:val="22"/>
                <w:szCs w:val="22"/>
              </w:rPr>
            </w:pPr>
            <w:r w:rsidRPr="00597B08">
              <w:rPr>
                <w:rFonts w:ascii="Arial" w:hAnsi="Arial" w:cs="Arial"/>
                <w:sz w:val="22"/>
                <w:szCs w:val="22"/>
              </w:rPr>
              <w:t>Direct (direct financial payment(s))</w:t>
            </w:r>
          </w:p>
          <w:p w14:paraId="5709AAA1" w14:textId="77777777" w:rsidR="00597B08" w:rsidRPr="00597B08" w:rsidRDefault="00597B08" w:rsidP="005A53CF">
            <w:pPr>
              <w:ind w:left="720"/>
              <w:rPr>
                <w:rFonts w:ascii="Arial" w:hAnsi="Arial" w:cs="Arial"/>
                <w:sz w:val="22"/>
                <w:szCs w:val="22"/>
              </w:rPr>
            </w:pPr>
            <w:r w:rsidRPr="00597B08">
              <w:rPr>
                <w:rFonts w:ascii="Arial" w:hAnsi="Arial" w:cs="Arial"/>
                <w:sz w:val="22"/>
                <w:szCs w:val="22"/>
              </w:rPr>
              <w:t xml:space="preserve">In-Kind (e.g., services, time, staff </w:t>
            </w:r>
          </w:p>
          <w:p w14:paraId="28E3C82B" w14:textId="77777777" w:rsidR="00597B08" w:rsidRPr="00597B08" w:rsidRDefault="00597B08" w:rsidP="005A53CF">
            <w:pPr>
              <w:ind w:left="720"/>
              <w:rPr>
                <w:rFonts w:ascii="Arial" w:hAnsi="Arial" w:cs="Arial"/>
                <w:b/>
                <w:sz w:val="22"/>
                <w:szCs w:val="22"/>
              </w:rPr>
            </w:pPr>
            <w:r w:rsidRPr="00597B08">
              <w:rPr>
                <w:rFonts w:ascii="Arial" w:hAnsi="Arial" w:cs="Arial"/>
                <w:sz w:val="22"/>
                <w:szCs w:val="22"/>
              </w:rPr>
              <w:t>or facilities provided by parent)</w:t>
            </w:r>
          </w:p>
        </w:tc>
        <w:tc>
          <w:tcPr>
            <w:tcW w:w="1710" w:type="dxa"/>
            <w:tcBorders>
              <w:left w:val="nil"/>
            </w:tcBorders>
          </w:tcPr>
          <w:p w14:paraId="4582DFC1" w14:textId="77777777" w:rsidR="00597B08" w:rsidRPr="00597B08" w:rsidRDefault="00597B08" w:rsidP="005A53CF">
            <w:pPr>
              <w:rPr>
                <w:rFonts w:ascii="Arial" w:hAnsi="Arial" w:cs="Arial"/>
                <w:sz w:val="22"/>
                <w:szCs w:val="22"/>
              </w:rPr>
            </w:pPr>
          </w:p>
        </w:tc>
        <w:tc>
          <w:tcPr>
            <w:tcW w:w="1800" w:type="dxa"/>
          </w:tcPr>
          <w:p w14:paraId="48CEC98D" w14:textId="77777777" w:rsidR="00597B08" w:rsidRPr="00597B08" w:rsidRDefault="00597B08" w:rsidP="005A53CF">
            <w:pPr>
              <w:rPr>
                <w:rFonts w:ascii="Arial" w:hAnsi="Arial" w:cs="Arial"/>
                <w:sz w:val="22"/>
                <w:szCs w:val="22"/>
              </w:rPr>
            </w:pPr>
          </w:p>
        </w:tc>
      </w:tr>
      <w:tr w:rsidR="00F75A21" w:rsidRPr="00597B08" w14:paraId="6D694638" w14:textId="77777777" w:rsidTr="00A118D3">
        <w:tc>
          <w:tcPr>
            <w:tcW w:w="5058" w:type="dxa"/>
            <w:tcBorders>
              <w:right w:val="nil"/>
            </w:tcBorders>
          </w:tcPr>
          <w:p w14:paraId="4ECBC794" w14:textId="77777777" w:rsidR="00F75A21" w:rsidRPr="00597B08" w:rsidRDefault="00F75A21" w:rsidP="005A53CF">
            <w:pPr>
              <w:rPr>
                <w:rFonts w:ascii="Arial" w:hAnsi="Arial" w:cs="Arial"/>
                <w:b/>
                <w:sz w:val="22"/>
                <w:szCs w:val="22"/>
              </w:rPr>
            </w:pPr>
          </w:p>
        </w:tc>
        <w:tc>
          <w:tcPr>
            <w:tcW w:w="1710" w:type="dxa"/>
            <w:tcBorders>
              <w:left w:val="nil"/>
              <w:bottom w:val="single" w:sz="4" w:space="0" w:color="auto"/>
            </w:tcBorders>
          </w:tcPr>
          <w:p w14:paraId="7AB449FC" w14:textId="77777777" w:rsidR="00F75A21" w:rsidRPr="00597B08" w:rsidRDefault="00F75A21" w:rsidP="005A53CF">
            <w:pPr>
              <w:rPr>
                <w:rFonts w:ascii="Arial" w:hAnsi="Arial" w:cs="Arial"/>
                <w:sz w:val="22"/>
                <w:szCs w:val="22"/>
              </w:rPr>
            </w:pPr>
          </w:p>
        </w:tc>
        <w:tc>
          <w:tcPr>
            <w:tcW w:w="1800" w:type="dxa"/>
            <w:tcBorders>
              <w:bottom w:val="single" w:sz="4" w:space="0" w:color="auto"/>
            </w:tcBorders>
          </w:tcPr>
          <w:p w14:paraId="718744DA" w14:textId="77777777" w:rsidR="00F75A21" w:rsidRPr="00597B08" w:rsidRDefault="00F75A21" w:rsidP="005A53CF">
            <w:pPr>
              <w:rPr>
                <w:rFonts w:ascii="Arial" w:hAnsi="Arial" w:cs="Arial"/>
                <w:sz w:val="22"/>
                <w:szCs w:val="22"/>
              </w:rPr>
            </w:pPr>
          </w:p>
        </w:tc>
      </w:tr>
      <w:tr w:rsidR="00F75A21" w:rsidRPr="00597B08" w14:paraId="46F82907" w14:textId="77777777" w:rsidTr="00A118D3">
        <w:tc>
          <w:tcPr>
            <w:tcW w:w="5058" w:type="dxa"/>
            <w:tcBorders>
              <w:right w:val="nil"/>
            </w:tcBorders>
          </w:tcPr>
          <w:p w14:paraId="7AB7C940" w14:textId="4994B29D" w:rsidR="00F75A21" w:rsidRPr="00597B08" w:rsidRDefault="00F75A21" w:rsidP="005A53CF">
            <w:pPr>
              <w:rPr>
                <w:rFonts w:ascii="Arial" w:hAnsi="Arial" w:cs="Arial"/>
                <w:sz w:val="22"/>
                <w:szCs w:val="22"/>
              </w:rPr>
            </w:pPr>
            <w:r>
              <w:rPr>
                <w:rFonts w:ascii="Arial" w:hAnsi="Arial" w:cs="Arial"/>
                <w:b/>
                <w:sz w:val="22"/>
                <w:szCs w:val="22"/>
              </w:rPr>
              <w:t xml:space="preserve">                                   </w:t>
            </w:r>
            <w:r w:rsidRPr="00597B08">
              <w:rPr>
                <w:rFonts w:ascii="Arial" w:hAnsi="Arial" w:cs="Arial"/>
                <w:b/>
                <w:sz w:val="22"/>
                <w:szCs w:val="22"/>
              </w:rPr>
              <w:t>Total Revenue</w:t>
            </w:r>
          </w:p>
        </w:tc>
        <w:tc>
          <w:tcPr>
            <w:tcW w:w="1710" w:type="dxa"/>
            <w:tcBorders>
              <w:top w:val="single" w:sz="4" w:space="0" w:color="auto"/>
              <w:left w:val="nil"/>
            </w:tcBorders>
          </w:tcPr>
          <w:p w14:paraId="77B0A6A4" w14:textId="083A9C86" w:rsidR="00F75A21" w:rsidRPr="00597B08" w:rsidRDefault="00F75A21" w:rsidP="005A53CF">
            <w:pPr>
              <w:rPr>
                <w:rFonts w:ascii="Arial" w:hAnsi="Arial" w:cs="Arial"/>
                <w:sz w:val="22"/>
                <w:szCs w:val="22"/>
              </w:rPr>
            </w:pPr>
            <w:r w:rsidRPr="00597B08">
              <w:rPr>
                <w:rFonts w:ascii="Arial" w:hAnsi="Arial" w:cs="Arial"/>
                <w:sz w:val="22"/>
                <w:szCs w:val="22"/>
              </w:rPr>
              <w:t>$</w:t>
            </w:r>
          </w:p>
        </w:tc>
        <w:tc>
          <w:tcPr>
            <w:tcW w:w="1800" w:type="dxa"/>
            <w:tcBorders>
              <w:top w:val="single" w:sz="4" w:space="0" w:color="auto"/>
            </w:tcBorders>
          </w:tcPr>
          <w:p w14:paraId="4EF5CE4C" w14:textId="7A7498FF" w:rsidR="00F75A21" w:rsidRPr="00597B08" w:rsidRDefault="00F75A21" w:rsidP="005A53CF">
            <w:pPr>
              <w:rPr>
                <w:rFonts w:ascii="Arial" w:hAnsi="Arial" w:cs="Arial"/>
                <w:sz w:val="22"/>
                <w:szCs w:val="22"/>
              </w:rPr>
            </w:pPr>
            <w:r>
              <w:rPr>
                <w:rFonts w:ascii="Arial" w:hAnsi="Arial" w:cs="Arial"/>
                <w:sz w:val="22"/>
                <w:szCs w:val="22"/>
              </w:rPr>
              <w:t xml:space="preserve">                   </w:t>
            </w:r>
          </w:p>
        </w:tc>
      </w:tr>
      <w:tr w:rsidR="00F75A21" w:rsidRPr="00597B08" w14:paraId="4581BEDB" w14:textId="77777777" w:rsidTr="00A118D3">
        <w:tc>
          <w:tcPr>
            <w:tcW w:w="5058" w:type="dxa"/>
            <w:tcBorders>
              <w:right w:val="nil"/>
            </w:tcBorders>
          </w:tcPr>
          <w:p w14:paraId="394ACF34" w14:textId="689512E4" w:rsidR="00F75A21" w:rsidRPr="00597B08" w:rsidRDefault="00F75A21" w:rsidP="009A0D79">
            <w:pPr>
              <w:rPr>
                <w:rFonts w:ascii="Arial" w:hAnsi="Arial" w:cs="Arial"/>
                <w:b/>
                <w:sz w:val="22"/>
                <w:szCs w:val="22"/>
              </w:rPr>
            </w:pPr>
          </w:p>
        </w:tc>
        <w:tc>
          <w:tcPr>
            <w:tcW w:w="1710" w:type="dxa"/>
            <w:tcBorders>
              <w:left w:val="nil"/>
            </w:tcBorders>
          </w:tcPr>
          <w:p w14:paraId="05FBD9AF" w14:textId="4B9371C2" w:rsidR="00F75A21" w:rsidRPr="00597B08" w:rsidRDefault="00F75A21" w:rsidP="005A53CF">
            <w:pPr>
              <w:rPr>
                <w:rFonts w:ascii="Arial" w:hAnsi="Arial" w:cs="Arial"/>
                <w:sz w:val="22"/>
                <w:szCs w:val="22"/>
              </w:rPr>
            </w:pPr>
          </w:p>
        </w:tc>
        <w:tc>
          <w:tcPr>
            <w:tcW w:w="1800" w:type="dxa"/>
          </w:tcPr>
          <w:p w14:paraId="3572C3C0" w14:textId="77777777" w:rsidR="00F75A21" w:rsidRPr="00597B08" w:rsidRDefault="00F75A21" w:rsidP="005A53CF">
            <w:pPr>
              <w:rPr>
                <w:rFonts w:ascii="Arial" w:hAnsi="Arial" w:cs="Arial"/>
                <w:sz w:val="22"/>
                <w:szCs w:val="22"/>
              </w:rPr>
            </w:pPr>
          </w:p>
          <w:p w14:paraId="29DAAF3F" w14:textId="661E5A15" w:rsidR="00F75A21" w:rsidRPr="00597B08" w:rsidRDefault="00F75A21" w:rsidP="005A53CF">
            <w:pPr>
              <w:rPr>
                <w:rFonts w:ascii="Arial" w:hAnsi="Arial" w:cs="Arial"/>
                <w:sz w:val="22"/>
                <w:szCs w:val="22"/>
              </w:rPr>
            </w:pPr>
          </w:p>
        </w:tc>
      </w:tr>
      <w:tr w:rsidR="00F75A21" w:rsidRPr="00597B08" w14:paraId="4DE58FEC" w14:textId="77777777" w:rsidTr="00A118D3">
        <w:tc>
          <w:tcPr>
            <w:tcW w:w="5058" w:type="dxa"/>
            <w:tcBorders>
              <w:right w:val="nil"/>
            </w:tcBorders>
          </w:tcPr>
          <w:p w14:paraId="3A029736" w14:textId="77777777" w:rsidR="00F75A21" w:rsidRPr="00597B08" w:rsidRDefault="00F75A21" w:rsidP="005A53CF">
            <w:pPr>
              <w:rPr>
                <w:rFonts w:ascii="Arial" w:hAnsi="Arial" w:cs="Arial"/>
                <w:b/>
                <w:sz w:val="22"/>
                <w:szCs w:val="22"/>
              </w:rPr>
            </w:pPr>
            <w:r w:rsidRPr="00597B08">
              <w:rPr>
                <w:rFonts w:ascii="Arial" w:hAnsi="Arial" w:cs="Arial"/>
                <w:b/>
                <w:sz w:val="22"/>
                <w:szCs w:val="22"/>
              </w:rPr>
              <w:t>Expenditures</w:t>
            </w:r>
          </w:p>
          <w:p w14:paraId="106FB90E" w14:textId="77777777" w:rsidR="00F75A21" w:rsidRPr="00597B08" w:rsidRDefault="00F75A21" w:rsidP="005A53CF">
            <w:pPr>
              <w:ind w:left="720"/>
              <w:rPr>
                <w:rFonts w:ascii="Arial" w:hAnsi="Arial" w:cs="Arial"/>
                <w:sz w:val="22"/>
                <w:szCs w:val="22"/>
              </w:rPr>
            </w:pPr>
            <w:r w:rsidRPr="00597B08">
              <w:rPr>
                <w:rFonts w:ascii="Arial" w:hAnsi="Arial" w:cs="Arial"/>
                <w:sz w:val="22"/>
                <w:szCs w:val="22"/>
              </w:rPr>
              <w:t>Salaries and Benefits</w:t>
            </w:r>
          </w:p>
          <w:p w14:paraId="291AF7AC" w14:textId="77777777" w:rsidR="00F75A21" w:rsidRPr="00597B08" w:rsidRDefault="00F75A21" w:rsidP="005A53CF">
            <w:pPr>
              <w:ind w:left="720"/>
              <w:rPr>
                <w:rFonts w:ascii="Arial" w:hAnsi="Arial" w:cs="Arial"/>
                <w:sz w:val="22"/>
                <w:szCs w:val="22"/>
              </w:rPr>
            </w:pPr>
            <w:r w:rsidRPr="00597B08">
              <w:rPr>
                <w:rFonts w:ascii="Arial" w:hAnsi="Arial" w:cs="Arial"/>
                <w:sz w:val="22"/>
                <w:szCs w:val="22"/>
              </w:rPr>
              <w:t>Office Operations (supplies, telephone, rent, etc.)</w:t>
            </w:r>
          </w:p>
          <w:p w14:paraId="0A9C540F" w14:textId="77777777" w:rsidR="00F75A21" w:rsidRPr="00597B08" w:rsidRDefault="00F75A21" w:rsidP="005A53CF">
            <w:pPr>
              <w:ind w:left="720"/>
              <w:rPr>
                <w:rFonts w:ascii="Arial" w:hAnsi="Arial" w:cs="Arial"/>
                <w:sz w:val="22"/>
                <w:szCs w:val="22"/>
              </w:rPr>
            </w:pPr>
            <w:r w:rsidRPr="00597B08">
              <w:rPr>
                <w:rFonts w:ascii="Arial" w:hAnsi="Arial" w:cs="Arial"/>
                <w:sz w:val="22"/>
                <w:szCs w:val="22"/>
              </w:rPr>
              <w:t>Accreditation Travel</w:t>
            </w:r>
          </w:p>
          <w:p w14:paraId="2A517D5F" w14:textId="77777777" w:rsidR="00F75A21" w:rsidRPr="00597B08" w:rsidRDefault="00F75A21" w:rsidP="005A53CF">
            <w:pPr>
              <w:ind w:left="720"/>
              <w:rPr>
                <w:rFonts w:ascii="Arial" w:hAnsi="Arial" w:cs="Arial"/>
                <w:sz w:val="22"/>
                <w:szCs w:val="22"/>
              </w:rPr>
            </w:pPr>
            <w:r w:rsidRPr="00597B08">
              <w:rPr>
                <w:rFonts w:ascii="Arial" w:hAnsi="Arial" w:cs="Arial"/>
                <w:sz w:val="22"/>
                <w:szCs w:val="22"/>
              </w:rPr>
              <w:t>Accreditation Meetings</w:t>
            </w:r>
          </w:p>
          <w:p w14:paraId="134368A7" w14:textId="77777777" w:rsidR="00F75A21" w:rsidRPr="00597B08" w:rsidRDefault="00F75A21" w:rsidP="005A53CF">
            <w:pPr>
              <w:ind w:left="720"/>
              <w:rPr>
                <w:rFonts w:ascii="Arial" w:hAnsi="Arial" w:cs="Arial"/>
                <w:sz w:val="22"/>
                <w:szCs w:val="22"/>
              </w:rPr>
            </w:pPr>
            <w:r w:rsidRPr="00597B08">
              <w:rPr>
                <w:rFonts w:ascii="Arial" w:hAnsi="Arial" w:cs="Arial"/>
                <w:sz w:val="22"/>
                <w:szCs w:val="22"/>
              </w:rPr>
              <w:t>Accreditation Workshops</w:t>
            </w:r>
          </w:p>
          <w:p w14:paraId="1C12788E" w14:textId="77777777" w:rsidR="00F75A21" w:rsidRPr="00597B08" w:rsidRDefault="00F75A21" w:rsidP="005A53CF">
            <w:pPr>
              <w:ind w:left="720"/>
              <w:rPr>
                <w:rFonts w:ascii="Arial" w:hAnsi="Arial" w:cs="Arial"/>
                <w:sz w:val="22"/>
                <w:szCs w:val="22"/>
              </w:rPr>
            </w:pPr>
            <w:r w:rsidRPr="00597B08">
              <w:rPr>
                <w:rFonts w:ascii="Arial" w:hAnsi="Arial" w:cs="Arial"/>
                <w:sz w:val="22"/>
                <w:szCs w:val="22"/>
              </w:rPr>
              <w:t>Other</w:t>
            </w:r>
          </w:p>
          <w:p w14:paraId="1D83AF87" w14:textId="77777777" w:rsidR="00F75A21" w:rsidRPr="00597B08" w:rsidRDefault="00F75A21" w:rsidP="005A53CF">
            <w:pPr>
              <w:rPr>
                <w:rFonts w:ascii="Arial" w:hAnsi="Arial" w:cs="Arial"/>
                <w:sz w:val="22"/>
                <w:szCs w:val="22"/>
              </w:rPr>
            </w:pPr>
          </w:p>
        </w:tc>
        <w:tc>
          <w:tcPr>
            <w:tcW w:w="1710" w:type="dxa"/>
            <w:tcBorders>
              <w:left w:val="nil"/>
              <w:bottom w:val="single" w:sz="4" w:space="0" w:color="auto"/>
            </w:tcBorders>
          </w:tcPr>
          <w:p w14:paraId="5FF18AF5" w14:textId="77777777" w:rsidR="00F75A21" w:rsidRPr="00597B08" w:rsidRDefault="00F75A21" w:rsidP="005A53CF">
            <w:pPr>
              <w:rPr>
                <w:rFonts w:ascii="Arial" w:hAnsi="Arial" w:cs="Arial"/>
                <w:sz w:val="22"/>
                <w:szCs w:val="22"/>
              </w:rPr>
            </w:pPr>
          </w:p>
        </w:tc>
        <w:tc>
          <w:tcPr>
            <w:tcW w:w="1800" w:type="dxa"/>
            <w:tcBorders>
              <w:bottom w:val="single" w:sz="4" w:space="0" w:color="auto"/>
            </w:tcBorders>
          </w:tcPr>
          <w:p w14:paraId="7F4324BE" w14:textId="77777777" w:rsidR="00F75A21" w:rsidRPr="00597B08" w:rsidRDefault="00F75A21" w:rsidP="005A53CF">
            <w:pPr>
              <w:rPr>
                <w:rFonts w:ascii="Arial" w:hAnsi="Arial" w:cs="Arial"/>
                <w:sz w:val="22"/>
                <w:szCs w:val="22"/>
              </w:rPr>
            </w:pPr>
          </w:p>
        </w:tc>
      </w:tr>
      <w:tr w:rsidR="00F75A21" w:rsidRPr="00597B08" w14:paraId="72C92BAD" w14:textId="77777777" w:rsidTr="00A118D3">
        <w:tc>
          <w:tcPr>
            <w:tcW w:w="5058" w:type="dxa"/>
            <w:tcBorders>
              <w:right w:val="nil"/>
            </w:tcBorders>
          </w:tcPr>
          <w:p w14:paraId="0948E0BB" w14:textId="3D3F1D9B" w:rsidR="00F75A21" w:rsidRPr="00F75A21" w:rsidRDefault="00F75A21" w:rsidP="00F75A21">
            <w:pPr>
              <w:rPr>
                <w:rFonts w:ascii="Arial" w:hAnsi="Arial" w:cs="Arial"/>
                <w:b/>
                <w:sz w:val="22"/>
                <w:szCs w:val="22"/>
              </w:rPr>
            </w:pPr>
            <w:r w:rsidRPr="00F75A21">
              <w:rPr>
                <w:rFonts w:ascii="Arial" w:hAnsi="Arial" w:cs="Arial"/>
                <w:b/>
                <w:sz w:val="22"/>
                <w:szCs w:val="22"/>
              </w:rPr>
              <w:t>Total Expenditures</w:t>
            </w:r>
          </w:p>
        </w:tc>
        <w:tc>
          <w:tcPr>
            <w:tcW w:w="1710" w:type="dxa"/>
            <w:tcBorders>
              <w:top w:val="single" w:sz="4" w:space="0" w:color="auto"/>
              <w:left w:val="nil"/>
              <w:bottom w:val="nil"/>
            </w:tcBorders>
          </w:tcPr>
          <w:p w14:paraId="727FF857" w14:textId="77777777" w:rsidR="00F75A21" w:rsidRPr="00597B08" w:rsidRDefault="00F75A21" w:rsidP="005A53CF">
            <w:pPr>
              <w:rPr>
                <w:rFonts w:ascii="Arial" w:hAnsi="Arial" w:cs="Arial"/>
                <w:sz w:val="22"/>
                <w:szCs w:val="22"/>
              </w:rPr>
            </w:pPr>
            <w:r w:rsidRPr="00597B08">
              <w:rPr>
                <w:rFonts w:ascii="Arial" w:hAnsi="Arial" w:cs="Arial"/>
                <w:sz w:val="22"/>
                <w:szCs w:val="22"/>
              </w:rPr>
              <w:t>$</w:t>
            </w:r>
          </w:p>
          <w:p w14:paraId="32670BC8" w14:textId="77777777" w:rsidR="00F75A21" w:rsidRPr="00597B08" w:rsidRDefault="00F75A21" w:rsidP="005A53CF">
            <w:pPr>
              <w:rPr>
                <w:rFonts w:ascii="Arial" w:hAnsi="Arial" w:cs="Arial"/>
                <w:sz w:val="22"/>
                <w:szCs w:val="22"/>
              </w:rPr>
            </w:pPr>
          </w:p>
          <w:p w14:paraId="4BE22420" w14:textId="77777777" w:rsidR="00F75A21" w:rsidRPr="00597B08" w:rsidRDefault="00F75A21" w:rsidP="005A53CF">
            <w:pPr>
              <w:rPr>
                <w:rFonts w:ascii="Arial" w:hAnsi="Arial" w:cs="Arial"/>
                <w:sz w:val="22"/>
                <w:szCs w:val="22"/>
              </w:rPr>
            </w:pPr>
          </w:p>
        </w:tc>
        <w:tc>
          <w:tcPr>
            <w:tcW w:w="1800" w:type="dxa"/>
            <w:tcBorders>
              <w:top w:val="single" w:sz="4" w:space="0" w:color="auto"/>
              <w:bottom w:val="nil"/>
            </w:tcBorders>
          </w:tcPr>
          <w:p w14:paraId="0ECC7AB7" w14:textId="77777777" w:rsidR="00F75A21" w:rsidRPr="00597B08" w:rsidRDefault="00F75A21" w:rsidP="005A53CF">
            <w:pPr>
              <w:rPr>
                <w:rFonts w:ascii="Arial" w:hAnsi="Arial" w:cs="Arial"/>
                <w:sz w:val="22"/>
                <w:szCs w:val="22"/>
              </w:rPr>
            </w:pPr>
            <w:r w:rsidRPr="00597B08">
              <w:rPr>
                <w:rFonts w:ascii="Arial" w:hAnsi="Arial" w:cs="Arial"/>
                <w:sz w:val="22"/>
                <w:szCs w:val="22"/>
              </w:rPr>
              <w:t>$</w:t>
            </w:r>
          </w:p>
          <w:p w14:paraId="3D90B053" w14:textId="77777777" w:rsidR="00F75A21" w:rsidRPr="00597B08" w:rsidRDefault="00F75A21" w:rsidP="005A53CF">
            <w:pPr>
              <w:rPr>
                <w:rFonts w:ascii="Arial" w:hAnsi="Arial" w:cs="Arial"/>
                <w:sz w:val="22"/>
                <w:szCs w:val="22"/>
              </w:rPr>
            </w:pPr>
          </w:p>
        </w:tc>
      </w:tr>
      <w:tr w:rsidR="00F75A21" w:rsidRPr="00597B08" w14:paraId="58A4303D" w14:textId="77777777" w:rsidTr="005A53CF">
        <w:tc>
          <w:tcPr>
            <w:tcW w:w="5058" w:type="dxa"/>
            <w:tcBorders>
              <w:right w:val="nil"/>
            </w:tcBorders>
          </w:tcPr>
          <w:p w14:paraId="2A9D8FA6" w14:textId="47CD593D" w:rsidR="00F75A21" w:rsidRPr="00597B08" w:rsidRDefault="00F75A21" w:rsidP="005A53CF">
            <w:pPr>
              <w:tabs>
                <w:tab w:val="left" w:pos="4700"/>
              </w:tabs>
              <w:rPr>
                <w:rFonts w:ascii="Arial" w:hAnsi="Arial" w:cs="Arial"/>
                <w:b/>
                <w:sz w:val="22"/>
                <w:szCs w:val="22"/>
              </w:rPr>
            </w:pPr>
            <w:r w:rsidRPr="00597B08">
              <w:rPr>
                <w:rFonts w:ascii="Arial" w:hAnsi="Arial" w:cs="Arial"/>
                <w:b/>
                <w:sz w:val="22"/>
                <w:szCs w:val="22"/>
              </w:rPr>
              <w:t>Revenue Over Expenditures</w:t>
            </w:r>
          </w:p>
        </w:tc>
        <w:tc>
          <w:tcPr>
            <w:tcW w:w="1710" w:type="dxa"/>
            <w:tcBorders>
              <w:top w:val="single" w:sz="4" w:space="0" w:color="auto"/>
              <w:left w:val="nil"/>
              <w:bottom w:val="nil"/>
            </w:tcBorders>
          </w:tcPr>
          <w:p w14:paraId="57F793A0" w14:textId="77777777" w:rsidR="00F75A21" w:rsidRPr="00597B08" w:rsidRDefault="00F75A21" w:rsidP="005A53CF">
            <w:pPr>
              <w:rPr>
                <w:rFonts w:ascii="Arial" w:hAnsi="Arial" w:cs="Arial"/>
                <w:sz w:val="22"/>
                <w:szCs w:val="22"/>
              </w:rPr>
            </w:pPr>
          </w:p>
        </w:tc>
        <w:tc>
          <w:tcPr>
            <w:tcW w:w="1800" w:type="dxa"/>
            <w:tcBorders>
              <w:top w:val="single" w:sz="4" w:space="0" w:color="auto"/>
              <w:bottom w:val="nil"/>
            </w:tcBorders>
          </w:tcPr>
          <w:p w14:paraId="78405FB2" w14:textId="77777777" w:rsidR="00F75A21" w:rsidRPr="00597B08" w:rsidRDefault="00F75A21" w:rsidP="005A53CF">
            <w:pPr>
              <w:rPr>
                <w:rFonts w:ascii="Arial" w:hAnsi="Arial" w:cs="Arial"/>
                <w:sz w:val="22"/>
                <w:szCs w:val="22"/>
              </w:rPr>
            </w:pPr>
          </w:p>
        </w:tc>
      </w:tr>
      <w:tr w:rsidR="00F75A21" w:rsidRPr="00597B08" w14:paraId="6985E9C8" w14:textId="77777777" w:rsidTr="00A118D3">
        <w:tc>
          <w:tcPr>
            <w:tcW w:w="5058" w:type="dxa"/>
            <w:tcBorders>
              <w:right w:val="nil"/>
            </w:tcBorders>
          </w:tcPr>
          <w:p w14:paraId="2DDB88AD" w14:textId="2BE55BEB" w:rsidR="00F75A21" w:rsidRPr="00597B08" w:rsidRDefault="00F75A21" w:rsidP="005A53CF">
            <w:pPr>
              <w:rPr>
                <w:rFonts w:ascii="Arial" w:hAnsi="Arial" w:cs="Arial"/>
                <w:b/>
                <w:sz w:val="22"/>
                <w:szCs w:val="22"/>
              </w:rPr>
            </w:pPr>
          </w:p>
        </w:tc>
        <w:tc>
          <w:tcPr>
            <w:tcW w:w="1710" w:type="dxa"/>
            <w:tcBorders>
              <w:top w:val="nil"/>
              <w:left w:val="nil"/>
              <w:bottom w:val="double" w:sz="4" w:space="0" w:color="auto"/>
            </w:tcBorders>
          </w:tcPr>
          <w:p w14:paraId="5A1719A1" w14:textId="363BB9F8" w:rsidR="00F75A21" w:rsidRPr="00597B08" w:rsidRDefault="00F75A21" w:rsidP="005A53CF">
            <w:pPr>
              <w:rPr>
                <w:rFonts w:ascii="Arial" w:hAnsi="Arial" w:cs="Arial"/>
                <w:sz w:val="22"/>
                <w:szCs w:val="22"/>
              </w:rPr>
            </w:pPr>
            <w:r w:rsidRPr="00597B08">
              <w:rPr>
                <w:rFonts w:ascii="Arial" w:hAnsi="Arial" w:cs="Arial"/>
                <w:b/>
                <w:sz w:val="22"/>
                <w:szCs w:val="22"/>
              </w:rPr>
              <w:t>$</w:t>
            </w:r>
          </w:p>
        </w:tc>
        <w:tc>
          <w:tcPr>
            <w:tcW w:w="1800" w:type="dxa"/>
            <w:tcBorders>
              <w:top w:val="nil"/>
              <w:bottom w:val="double" w:sz="4" w:space="0" w:color="auto"/>
            </w:tcBorders>
          </w:tcPr>
          <w:p w14:paraId="433F2BF3" w14:textId="558C696A" w:rsidR="00F75A21" w:rsidRPr="00597B08" w:rsidRDefault="00F75A21" w:rsidP="005A53CF">
            <w:pPr>
              <w:rPr>
                <w:rFonts w:ascii="Arial" w:hAnsi="Arial" w:cs="Arial"/>
                <w:sz w:val="22"/>
                <w:szCs w:val="22"/>
              </w:rPr>
            </w:pPr>
            <w:r w:rsidRPr="00597B08">
              <w:rPr>
                <w:rFonts w:ascii="Arial" w:hAnsi="Arial" w:cs="Arial"/>
                <w:b/>
                <w:sz w:val="22"/>
                <w:szCs w:val="22"/>
              </w:rPr>
              <w:t>$</w:t>
            </w:r>
          </w:p>
        </w:tc>
      </w:tr>
      <w:tr w:rsidR="00F75A21" w:rsidRPr="00597B08" w14:paraId="35AEAC08" w14:textId="77777777" w:rsidTr="005A53CF">
        <w:tc>
          <w:tcPr>
            <w:tcW w:w="5058" w:type="dxa"/>
            <w:tcBorders>
              <w:right w:val="nil"/>
            </w:tcBorders>
          </w:tcPr>
          <w:p w14:paraId="51669C0F" w14:textId="1A2E379C" w:rsidR="00F75A21" w:rsidRPr="00597B08" w:rsidRDefault="00F75A21" w:rsidP="005A53CF">
            <w:pPr>
              <w:rPr>
                <w:rFonts w:ascii="Arial" w:hAnsi="Arial" w:cs="Arial"/>
                <w:b/>
                <w:sz w:val="22"/>
                <w:szCs w:val="22"/>
              </w:rPr>
            </w:pPr>
          </w:p>
        </w:tc>
        <w:tc>
          <w:tcPr>
            <w:tcW w:w="1710" w:type="dxa"/>
            <w:tcBorders>
              <w:top w:val="nil"/>
              <w:left w:val="nil"/>
              <w:bottom w:val="double" w:sz="4" w:space="0" w:color="auto"/>
            </w:tcBorders>
          </w:tcPr>
          <w:p w14:paraId="687DD5B2" w14:textId="1B74C35C" w:rsidR="00F75A21" w:rsidRPr="00597B08" w:rsidRDefault="00F75A21" w:rsidP="005A53CF">
            <w:pPr>
              <w:rPr>
                <w:rFonts w:ascii="Arial" w:hAnsi="Arial" w:cs="Arial"/>
                <w:b/>
                <w:sz w:val="22"/>
                <w:szCs w:val="22"/>
              </w:rPr>
            </w:pPr>
          </w:p>
        </w:tc>
        <w:tc>
          <w:tcPr>
            <w:tcW w:w="1800" w:type="dxa"/>
            <w:tcBorders>
              <w:top w:val="nil"/>
              <w:bottom w:val="double" w:sz="4" w:space="0" w:color="auto"/>
            </w:tcBorders>
          </w:tcPr>
          <w:p w14:paraId="3E7BFD3C" w14:textId="567A1AF5" w:rsidR="00F75A21" w:rsidRPr="00597B08" w:rsidRDefault="00F75A21" w:rsidP="005A53CF">
            <w:pPr>
              <w:rPr>
                <w:rFonts w:ascii="Arial" w:hAnsi="Arial" w:cs="Arial"/>
                <w:b/>
                <w:sz w:val="22"/>
                <w:szCs w:val="22"/>
              </w:rPr>
            </w:pPr>
          </w:p>
        </w:tc>
      </w:tr>
    </w:tbl>
    <w:p w14:paraId="0CC45509" w14:textId="6C5466AB" w:rsidR="000A4E09" w:rsidRDefault="000A4E09" w:rsidP="00807BEA">
      <w:pPr>
        <w:pStyle w:val="ListParagraph"/>
        <w:ind w:left="360" w:right="-450"/>
        <w:rPr>
          <w:bCs/>
          <w:sz w:val="22"/>
          <w:szCs w:val="22"/>
        </w:rPr>
      </w:pPr>
    </w:p>
    <w:p w14:paraId="7CF39B70" w14:textId="289F187E" w:rsidR="006D7980" w:rsidRDefault="006D7980" w:rsidP="00807BEA">
      <w:pPr>
        <w:pStyle w:val="ListParagraph"/>
        <w:ind w:left="360" w:right="-450"/>
        <w:rPr>
          <w:bCs/>
          <w:sz w:val="22"/>
          <w:szCs w:val="22"/>
        </w:rPr>
      </w:pPr>
    </w:p>
    <w:p w14:paraId="7A7B5689" w14:textId="68B3D1E2" w:rsidR="006D7980" w:rsidRDefault="006D7980" w:rsidP="00807BEA">
      <w:pPr>
        <w:pStyle w:val="ListParagraph"/>
        <w:ind w:left="360" w:right="-450"/>
        <w:rPr>
          <w:bCs/>
          <w:sz w:val="22"/>
          <w:szCs w:val="22"/>
        </w:rPr>
      </w:pPr>
    </w:p>
    <w:p w14:paraId="5587BEB7" w14:textId="53AC56BC" w:rsidR="006D7980" w:rsidRDefault="006D7980" w:rsidP="00807BEA">
      <w:pPr>
        <w:pStyle w:val="ListParagraph"/>
        <w:ind w:left="360" w:right="-450"/>
        <w:rPr>
          <w:bCs/>
          <w:sz w:val="22"/>
          <w:szCs w:val="22"/>
        </w:rPr>
      </w:pPr>
    </w:p>
    <w:p w14:paraId="1B23AD72" w14:textId="77777777" w:rsidR="00F75A21" w:rsidRDefault="00F75A21" w:rsidP="00807BEA">
      <w:pPr>
        <w:pStyle w:val="ListParagraph"/>
        <w:ind w:left="360" w:right="-450"/>
        <w:rPr>
          <w:bCs/>
          <w:sz w:val="22"/>
          <w:szCs w:val="22"/>
        </w:rPr>
        <w:sectPr w:rsidR="00F75A21" w:rsidSect="00C02C3D">
          <w:headerReference w:type="even" r:id="rId11"/>
          <w:headerReference w:type="default" r:id="rId12"/>
          <w:footerReference w:type="even" r:id="rId13"/>
          <w:footerReference w:type="default" r:id="rId14"/>
          <w:headerReference w:type="first" r:id="rId15"/>
          <w:footerReference w:type="first" r:id="rId16"/>
          <w:pgSz w:w="12240" w:h="15840"/>
          <w:pgMar w:top="990" w:right="1170" w:bottom="90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pPr>
    </w:p>
    <w:p w14:paraId="1588457D" w14:textId="2A47AF7A" w:rsidR="006D7980" w:rsidRDefault="006D7980" w:rsidP="00807BEA">
      <w:pPr>
        <w:pStyle w:val="ListParagraph"/>
        <w:ind w:left="360" w:right="-450"/>
        <w:rPr>
          <w:bCs/>
          <w:sz w:val="22"/>
          <w:szCs w:val="22"/>
        </w:rPr>
      </w:pPr>
    </w:p>
    <w:p w14:paraId="1E305563" w14:textId="3F488BEF" w:rsidR="006D7980" w:rsidRDefault="006D7980" w:rsidP="00807BEA">
      <w:pPr>
        <w:pStyle w:val="ListParagraph"/>
        <w:ind w:left="360" w:right="-450"/>
        <w:rPr>
          <w:bCs/>
          <w:sz w:val="22"/>
          <w:szCs w:val="22"/>
        </w:rPr>
      </w:pPr>
    </w:p>
    <w:p w14:paraId="1579B69D" w14:textId="77777777" w:rsidR="006D7980" w:rsidRPr="00135E77" w:rsidRDefault="006D7980" w:rsidP="006D7980">
      <w:pPr>
        <w:ind w:right="180"/>
        <w:rPr>
          <w:b/>
          <w:smallCaps/>
        </w:rPr>
      </w:pPr>
    </w:p>
    <w:p w14:paraId="795F5CEE" w14:textId="77777777" w:rsidR="006D7980" w:rsidRPr="00135E77" w:rsidRDefault="006D7980" w:rsidP="006D7980">
      <w:pPr>
        <w:ind w:right="180"/>
        <w:jc w:val="center"/>
        <w:rPr>
          <w:rFonts w:ascii="Arial" w:hAnsi="Arial" w:cs="Arial"/>
          <w:b/>
          <w:i/>
          <w:smallCaps/>
        </w:rPr>
      </w:pPr>
      <w:r w:rsidRPr="00135E77">
        <w:rPr>
          <w:rFonts w:ascii="Arial" w:hAnsi="Arial" w:cs="Arial"/>
          <w:b/>
          <w:i/>
          <w:smallCaps/>
        </w:rPr>
        <w:lastRenderedPageBreak/>
        <w:t xml:space="preserve">FUTURE INTERIM REPORT SUBMISSION </w:t>
      </w:r>
    </w:p>
    <w:p w14:paraId="5A7D03A1" w14:textId="77777777" w:rsidR="006D7980" w:rsidRPr="00135E77" w:rsidRDefault="006D7980" w:rsidP="006D7980">
      <w:pPr>
        <w:ind w:right="180"/>
        <w:jc w:val="center"/>
        <w:rPr>
          <w:rFonts w:ascii="Arial" w:hAnsi="Arial" w:cs="Arial"/>
          <w:b/>
          <w:i/>
          <w:smallCaps/>
        </w:rPr>
      </w:pPr>
      <w:r w:rsidRPr="00135E77">
        <w:rPr>
          <w:rFonts w:ascii="Arial" w:hAnsi="Arial" w:cs="Arial"/>
          <w:b/>
          <w:i/>
          <w:smallCaps/>
        </w:rPr>
        <w:t>AND REVIEW SCHEDULE</w:t>
      </w:r>
    </w:p>
    <w:p w14:paraId="34FE79B7" w14:textId="77777777" w:rsidR="006D7980" w:rsidRDefault="006D7980" w:rsidP="006D7980">
      <w:pPr>
        <w:jc w:val="center"/>
        <w:rPr>
          <w:rFonts w:ascii="Arial" w:hAnsi="Arial" w:cs="Arial"/>
          <w:b/>
          <w:i/>
          <w:sz w:val="22"/>
          <w:szCs w:val="22"/>
        </w:rPr>
      </w:pPr>
    </w:p>
    <w:p w14:paraId="09012A5B" w14:textId="3DC7CC89" w:rsidR="006D7980" w:rsidRPr="006D7980" w:rsidRDefault="006D7980" w:rsidP="006D7980">
      <w:pPr>
        <w:jc w:val="center"/>
        <w:rPr>
          <w:rFonts w:ascii="Arial" w:hAnsi="Arial" w:cs="Arial"/>
          <w:b/>
          <w:sz w:val="22"/>
          <w:szCs w:val="22"/>
        </w:rPr>
      </w:pPr>
      <w:r w:rsidRPr="006D7980">
        <w:rPr>
          <w:rFonts w:ascii="Arial" w:hAnsi="Arial" w:cs="Arial"/>
          <w:b/>
          <w:sz w:val="22"/>
          <w:szCs w:val="22"/>
        </w:rPr>
        <w:t xml:space="preserve">February 2019 </w:t>
      </w:r>
    </w:p>
    <w:p w14:paraId="0CC2A9FF" w14:textId="77777777" w:rsidR="006D7980" w:rsidRPr="006D7980" w:rsidRDefault="006D7980" w:rsidP="006D7980">
      <w:pPr>
        <w:jc w:val="center"/>
        <w:rPr>
          <w:rFonts w:ascii="Arial" w:hAnsi="Arial" w:cs="Arial"/>
          <w:b/>
          <w:sz w:val="22"/>
          <w:szCs w:val="22"/>
        </w:rPr>
      </w:pPr>
    </w:p>
    <w:p w14:paraId="2300534F" w14:textId="14DD50BF" w:rsidR="006D7980" w:rsidRDefault="006D7980" w:rsidP="006D7980">
      <w:pPr>
        <w:jc w:val="center"/>
        <w:rPr>
          <w:rFonts w:ascii="Arial" w:hAnsi="Arial" w:cs="Arial"/>
          <w:b/>
          <w:sz w:val="22"/>
          <w:szCs w:val="22"/>
        </w:rPr>
      </w:pPr>
      <w:r w:rsidRPr="006D7980">
        <w:rPr>
          <w:rFonts w:ascii="Arial" w:hAnsi="Arial" w:cs="Arial"/>
          <w:b/>
          <w:sz w:val="22"/>
          <w:szCs w:val="22"/>
        </w:rPr>
        <w:t xml:space="preserve">For </w:t>
      </w:r>
      <w:r w:rsidR="00631870">
        <w:rPr>
          <w:rFonts w:ascii="Arial" w:hAnsi="Arial" w:cs="Arial"/>
          <w:b/>
          <w:sz w:val="22"/>
          <w:szCs w:val="22"/>
        </w:rPr>
        <w:t>A</w:t>
      </w:r>
      <w:r w:rsidRPr="006D7980">
        <w:rPr>
          <w:rFonts w:ascii="Arial" w:hAnsi="Arial" w:cs="Arial"/>
          <w:b/>
          <w:sz w:val="22"/>
          <w:szCs w:val="22"/>
        </w:rPr>
        <w:t xml:space="preserve">ccrediting </w:t>
      </w:r>
      <w:r w:rsidR="00631870">
        <w:rPr>
          <w:rFonts w:ascii="Arial" w:hAnsi="Arial" w:cs="Arial"/>
          <w:b/>
          <w:sz w:val="22"/>
          <w:szCs w:val="22"/>
        </w:rPr>
        <w:t>O</w:t>
      </w:r>
      <w:r w:rsidRPr="006D7980">
        <w:rPr>
          <w:rFonts w:ascii="Arial" w:hAnsi="Arial" w:cs="Arial"/>
          <w:b/>
          <w:sz w:val="22"/>
          <w:szCs w:val="22"/>
        </w:rPr>
        <w:t xml:space="preserve">rganizations </w:t>
      </w:r>
      <w:r w:rsidR="00631870">
        <w:rPr>
          <w:rFonts w:ascii="Arial" w:hAnsi="Arial" w:cs="Arial"/>
          <w:b/>
          <w:sz w:val="22"/>
          <w:szCs w:val="22"/>
        </w:rPr>
        <w:t>G</w:t>
      </w:r>
      <w:r w:rsidRPr="006D7980">
        <w:rPr>
          <w:rFonts w:ascii="Arial" w:hAnsi="Arial" w:cs="Arial"/>
          <w:b/>
          <w:sz w:val="22"/>
          <w:szCs w:val="22"/>
        </w:rPr>
        <w:t xml:space="preserve">ranted </w:t>
      </w:r>
      <w:r w:rsidR="00631870">
        <w:rPr>
          <w:rFonts w:ascii="Arial" w:hAnsi="Arial" w:cs="Arial"/>
          <w:b/>
          <w:sz w:val="22"/>
          <w:szCs w:val="22"/>
        </w:rPr>
        <w:t>R</w:t>
      </w:r>
      <w:r w:rsidRPr="006D7980">
        <w:rPr>
          <w:rFonts w:ascii="Arial" w:hAnsi="Arial" w:cs="Arial"/>
          <w:b/>
          <w:sz w:val="22"/>
          <w:szCs w:val="22"/>
        </w:rPr>
        <w:t>ecognition January 2019 – January 2026</w:t>
      </w:r>
    </w:p>
    <w:p w14:paraId="3177D60C" w14:textId="77777777" w:rsidR="006D7980" w:rsidRPr="006D7980" w:rsidRDefault="006D7980" w:rsidP="006D7980">
      <w:pPr>
        <w:jc w:val="center"/>
        <w:rPr>
          <w:rFonts w:ascii="Arial" w:hAnsi="Arial" w:cs="Arial"/>
          <w:b/>
          <w:sz w:val="22"/>
          <w:szCs w:val="22"/>
        </w:rPr>
      </w:pPr>
    </w:p>
    <w:tbl>
      <w:tblPr>
        <w:tblStyle w:val="LightShading-Accent1"/>
        <w:tblW w:w="10638" w:type="dxa"/>
        <w:tblLook w:val="04A0" w:firstRow="1" w:lastRow="0" w:firstColumn="1" w:lastColumn="0" w:noHBand="0" w:noVBand="1"/>
      </w:tblPr>
      <w:tblGrid>
        <w:gridCol w:w="2088"/>
        <w:gridCol w:w="1890"/>
        <w:gridCol w:w="2160"/>
        <w:gridCol w:w="2070"/>
        <w:gridCol w:w="2430"/>
      </w:tblGrid>
      <w:tr w:rsidR="006D7980" w:rsidRPr="006D7980" w14:paraId="492705C7" w14:textId="77777777" w:rsidTr="00725FE6">
        <w:trPr>
          <w:cnfStyle w:val="100000000000" w:firstRow="1" w:lastRow="0"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088" w:type="dxa"/>
          </w:tcPr>
          <w:p w14:paraId="5E88D5F7" w14:textId="77777777" w:rsidR="006D7980" w:rsidRPr="006D7980" w:rsidRDefault="006D7980" w:rsidP="00725FE6">
            <w:pPr>
              <w:rPr>
                <w:rFonts w:ascii="Arial" w:hAnsi="Arial" w:cs="Arial"/>
                <w:color w:val="auto"/>
                <w:sz w:val="20"/>
              </w:rPr>
            </w:pPr>
            <w:r w:rsidRPr="006D7980">
              <w:rPr>
                <w:rFonts w:ascii="Arial" w:hAnsi="Arial" w:cs="Arial"/>
                <w:color w:val="auto"/>
                <w:sz w:val="20"/>
              </w:rPr>
              <w:t>CHEA Board of Directors Recognition Decision Date</w:t>
            </w:r>
          </w:p>
        </w:tc>
        <w:tc>
          <w:tcPr>
            <w:tcW w:w="1890" w:type="dxa"/>
          </w:tcPr>
          <w:p w14:paraId="42853D85" w14:textId="77777777" w:rsidR="006D7980" w:rsidRPr="006D7980" w:rsidRDefault="006D7980" w:rsidP="00725FE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 xml:space="preserve">Interim Report </w:t>
            </w:r>
          </w:p>
          <w:p w14:paraId="0C95FA86" w14:textId="77777777" w:rsidR="006D7980" w:rsidRPr="006D7980" w:rsidRDefault="006D7980" w:rsidP="00725FE6">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rPr>
            </w:pPr>
            <w:r w:rsidRPr="006D7980">
              <w:rPr>
                <w:rFonts w:ascii="Arial" w:hAnsi="Arial" w:cs="Arial"/>
                <w:color w:val="auto"/>
                <w:sz w:val="20"/>
              </w:rPr>
              <w:t>Submission Date</w:t>
            </w:r>
          </w:p>
          <w:p w14:paraId="70B8AD09" w14:textId="77777777" w:rsidR="006D7980" w:rsidRPr="006D7980" w:rsidRDefault="006D7980" w:rsidP="00725FE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p>
        </w:tc>
        <w:tc>
          <w:tcPr>
            <w:tcW w:w="2160" w:type="dxa"/>
          </w:tcPr>
          <w:p w14:paraId="77D3219C" w14:textId="77777777" w:rsidR="006D7980" w:rsidRPr="006D7980" w:rsidRDefault="006D7980" w:rsidP="00725FE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CHEA Committee on Recognition</w:t>
            </w:r>
          </w:p>
          <w:p w14:paraId="79BD5AE0" w14:textId="77777777" w:rsidR="006D7980" w:rsidRPr="006D7980" w:rsidRDefault="006D7980" w:rsidP="00725FE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Mid-point Review</w:t>
            </w:r>
          </w:p>
        </w:tc>
        <w:tc>
          <w:tcPr>
            <w:tcW w:w="2070" w:type="dxa"/>
          </w:tcPr>
          <w:p w14:paraId="7054314B" w14:textId="77777777" w:rsidR="006D7980" w:rsidRPr="006D7980" w:rsidRDefault="006D7980" w:rsidP="00725FE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Eligible for New CHEA Recognition Review</w:t>
            </w:r>
          </w:p>
        </w:tc>
        <w:tc>
          <w:tcPr>
            <w:tcW w:w="2430" w:type="dxa"/>
          </w:tcPr>
          <w:p w14:paraId="68F3F611" w14:textId="1176DFDF" w:rsidR="006D7980" w:rsidRPr="006D7980" w:rsidRDefault="006D7980" w:rsidP="00725FE6">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rPr>
            </w:pPr>
            <w:r w:rsidRPr="006D7980">
              <w:rPr>
                <w:rFonts w:ascii="Arial" w:hAnsi="Arial" w:cs="Arial"/>
                <w:color w:val="auto"/>
                <w:sz w:val="20"/>
              </w:rPr>
              <w:t xml:space="preserve">Initiate </w:t>
            </w:r>
            <w:r>
              <w:rPr>
                <w:rFonts w:ascii="Arial" w:hAnsi="Arial" w:cs="Arial"/>
                <w:color w:val="auto"/>
                <w:sz w:val="20"/>
              </w:rPr>
              <w:t>N</w:t>
            </w:r>
            <w:r w:rsidRPr="006D7980">
              <w:rPr>
                <w:rFonts w:ascii="Arial" w:hAnsi="Arial" w:cs="Arial"/>
                <w:color w:val="auto"/>
                <w:sz w:val="20"/>
              </w:rPr>
              <w:t xml:space="preserve">ew </w:t>
            </w:r>
          </w:p>
          <w:p w14:paraId="7233D2B3" w14:textId="77777777" w:rsidR="006D7980" w:rsidRPr="006D7980" w:rsidRDefault="006D7980" w:rsidP="00725FE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 xml:space="preserve">CHEA Recognition Review </w:t>
            </w:r>
          </w:p>
        </w:tc>
      </w:tr>
      <w:tr w:rsidR="006D7980" w:rsidRPr="006D7980" w14:paraId="67121FE2" w14:textId="77777777" w:rsidTr="00725F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79157ABB" w14:textId="77777777" w:rsidR="006D7980" w:rsidRPr="006D7980" w:rsidRDefault="006D7980" w:rsidP="00725FE6">
            <w:pPr>
              <w:rPr>
                <w:rFonts w:ascii="Arial" w:hAnsi="Arial" w:cs="Arial"/>
                <w:color w:val="auto"/>
                <w:sz w:val="20"/>
              </w:rPr>
            </w:pPr>
            <w:r w:rsidRPr="006D7980">
              <w:rPr>
                <w:rFonts w:ascii="Arial" w:hAnsi="Arial" w:cs="Arial"/>
                <w:color w:val="auto"/>
                <w:sz w:val="20"/>
              </w:rPr>
              <w:t>January 2019</w:t>
            </w:r>
          </w:p>
        </w:tc>
        <w:tc>
          <w:tcPr>
            <w:tcW w:w="1890" w:type="dxa"/>
            <w:vAlign w:val="center"/>
          </w:tcPr>
          <w:p w14:paraId="48125729"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2022</w:t>
            </w:r>
          </w:p>
        </w:tc>
        <w:tc>
          <w:tcPr>
            <w:tcW w:w="2160" w:type="dxa"/>
            <w:vAlign w:val="center"/>
          </w:tcPr>
          <w:p w14:paraId="02A6AA39"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2022</w:t>
            </w:r>
          </w:p>
        </w:tc>
        <w:tc>
          <w:tcPr>
            <w:tcW w:w="2070" w:type="dxa"/>
            <w:vAlign w:val="center"/>
          </w:tcPr>
          <w:p w14:paraId="4EDCF684"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2026</w:t>
            </w:r>
          </w:p>
        </w:tc>
        <w:tc>
          <w:tcPr>
            <w:tcW w:w="2430" w:type="dxa"/>
            <w:vAlign w:val="center"/>
          </w:tcPr>
          <w:p w14:paraId="0DEA0D6F"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2025</w:t>
            </w:r>
          </w:p>
        </w:tc>
      </w:tr>
      <w:tr w:rsidR="006D7980" w:rsidRPr="006D7980" w14:paraId="13992D7C" w14:textId="77777777" w:rsidTr="00725FE6">
        <w:trPr>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3D5E02A9" w14:textId="77777777" w:rsidR="006D7980" w:rsidRPr="006D7980" w:rsidRDefault="006D7980" w:rsidP="00725FE6">
            <w:pPr>
              <w:rPr>
                <w:rFonts w:ascii="Arial" w:hAnsi="Arial" w:cs="Arial"/>
                <w:color w:val="auto"/>
                <w:sz w:val="20"/>
              </w:rPr>
            </w:pPr>
            <w:r w:rsidRPr="006D7980">
              <w:rPr>
                <w:rFonts w:ascii="Arial" w:hAnsi="Arial" w:cs="Arial"/>
                <w:color w:val="auto"/>
                <w:sz w:val="20"/>
              </w:rPr>
              <w:t>May 2019</w:t>
            </w:r>
          </w:p>
        </w:tc>
        <w:tc>
          <w:tcPr>
            <w:tcW w:w="1890" w:type="dxa"/>
            <w:vAlign w:val="center"/>
          </w:tcPr>
          <w:p w14:paraId="5A98D3E7"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2022</w:t>
            </w:r>
          </w:p>
        </w:tc>
        <w:tc>
          <w:tcPr>
            <w:tcW w:w="2160" w:type="dxa"/>
            <w:vAlign w:val="center"/>
          </w:tcPr>
          <w:p w14:paraId="34061BD6"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2022</w:t>
            </w:r>
          </w:p>
        </w:tc>
        <w:tc>
          <w:tcPr>
            <w:tcW w:w="2070" w:type="dxa"/>
            <w:vAlign w:val="center"/>
          </w:tcPr>
          <w:p w14:paraId="6966AF31"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2026</w:t>
            </w:r>
          </w:p>
        </w:tc>
        <w:tc>
          <w:tcPr>
            <w:tcW w:w="2430" w:type="dxa"/>
            <w:vAlign w:val="center"/>
          </w:tcPr>
          <w:p w14:paraId="235BCB76"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2025</w:t>
            </w:r>
          </w:p>
        </w:tc>
      </w:tr>
      <w:tr w:rsidR="006D7980" w:rsidRPr="006D7980" w14:paraId="5A04B310" w14:textId="77777777" w:rsidTr="00725F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7672A9B0" w14:textId="77777777" w:rsidR="006D7980" w:rsidRPr="006D7980" w:rsidRDefault="006D7980" w:rsidP="00725FE6">
            <w:pPr>
              <w:rPr>
                <w:rFonts w:ascii="Arial" w:hAnsi="Arial" w:cs="Arial"/>
                <w:color w:val="auto"/>
                <w:sz w:val="20"/>
              </w:rPr>
            </w:pPr>
            <w:r w:rsidRPr="006D7980">
              <w:rPr>
                <w:rFonts w:ascii="Arial" w:hAnsi="Arial" w:cs="Arial"/>
                <w:color w:val="auto"/>
                <w:sz w:val="20"/>
              </w:rPr>
              <w:t>September 2019</w:t>
            </w:r>
          </w:p>
        </w:tc>
        <w:tc>
          <w:tcPr>
            <w:tcW w:w="1890" w:type="dxa"/>
            <w:vAlign w:val="center"/>
          </w:tcPr>
          <w:p w14:paraId="27E4B542"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2022</w:t>
            </w:r>
          </w:p>
        </w:tc>
        <w:tc>
          <w:tcPr>
            <w:tcW w:w="2160" w:type="dxa"/>
            <w:vAlign w:val="center"/>
          </w:tcPr>
          <w:p w14:paraId="0C0A633F"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2023</w:t>
            </w:r>
          </w:p>
        </w:tc>
        <w:tc>
          <w:tcPr>
            <w:tcW w:w="2070" w:type="dxa"/>
            <w:vAlign w:val="center"/>
          </w:tcPr>
          <w:p w14:paraId="058E1932"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2026</w:t>
            </w:r>
          </w:p>
        </w:tc>
        <w:tc>
          <w:tcPr>
            <w:tcW w:w="2430" w:type="dxa"/>
            <w:vAlign w:val="center"/>
          </w:tcPr>
          <w:p w14:paraId="37693435"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2025</w:t>
            </w:r>
          </w:p>
        </w:tc>
      </w:tr>
      <w:tr w:rsidR="006D7980" w:rsidRPr="006D7980" w14:paraId="3F64B30C" w14:textId="77777777" w:rsidTr="00725FE6">
        <w:trPr>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0156568A" w14:textId="77777777" w:rsidR="006D7980" w:rsidRPr="006D7980" w:rsidRDefault="006D7980" w:rsidP="00725FE6">
            <w:pPr>
              <w:rPr>
                <w:rFonts w:ascii="Arial" w:hAnsi="Arial" w:cs="Arial"/>
                <w:color w:val="auto"/>
                <w:sz w:val="20"/>
              </w:rPr>
            </w:pPr>
            <w:r w:rsidRPr="006D7980">
              <w:rPr>
                <w:rFonts w:ascii="Arial" w:hAnsi="Arial" w:cs="Arial"/>
                <w:color w:val="auto"/>
                <w:sz w:val="20"/>
              </w:rPr>
              <w:t>January 2020</w:t>
            </w:r>
          </w:p>
        </w:tc>
        <w:tc>
          <w:tcPr>
            <w:tcW w:w="1890" w:type="dxa"/>
            <w:vAlign w:val="center"/>
          </w:tcPr>
          <w:p w14:paraId="6842AAEC"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2023</w:t>
            </w:r>
          </w:p>
        </w:tc>
        <w:tc>
          <w:tcPr>
            <w:tcW w:w="2160" w:type="dxa"/>
            <w:vAlign w:val="center"/>
          </w:tcPr>
          <w:p w14:paraId="60A401D1"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2023</w:t>
            </w:r>
          </w:p>
        </w:tc>
        <w:tc>
          <w:tcPr>
            <w:tcW w:w="2070" w:type="dxa"/>
            <w:vAlign w:val="center"/>
          </w:tcPr>
          <w:p w14:paraId="0EE68B51"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2027</w:t>
            </w:r>
          </w:p>
        </w:tc>
        <w:tc>
          <w:tcPr>
            <w:tcW w:w="2430" w:type="dxa"/>
            <w:vAlign w:val="center"/>
          </w:tcPr>
          <w:p w14:paraId="3D7B547A"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2026</w:t>
            </w:r>
          </w:p>
        </w:tc>
      </w:tr>
      <w:tr w:rsidR="006D7980" w:rsidRPr="006D7980" w14:paraId="54E6ACD1" w14:textId="77777777" w:rsidTr="00725F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1535AE53" w14:textId="77777777" w:rsidR="006D7980" w:rsidRPr="006D7980" w:rsidRDefault="006D7980" w:rsidP="00725FE6">
            <w:pPr>
              <w:rPr>
                <w:rFonts w:ascii="Arial" w:hAnsi="Arial" w:cs="Arial"/>
                <w:color w:val="auto"/>
                <w:sz w:val="20"/>
              </w:rPr>
            </w:pPr>
            <w:r w:rsidRPr="006D7980">
              <w:rPr>
                <w:rFonts w:ascii="Arial" w:hAnsi="Arial" w:cs="Arial"/>
                <w:color w:val="auto"/>
                <w:sz w:val="20"/>
              </w:rPr>
              <w:t>May 2020</w:t>
            </w:r>
          </w:p>
        </w:tc>
        <w:tc>
          <w:tcPr>
            <w:tcW w:w="1890" w:type="dxa"/>
            <w:vAlign w:val="center"/>
          </w:tcPr>
          <w:p w14:paraId="476D6D42"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2023</w:t>
            </w:r>
          </w:p>
        </w:tc>
        <w:tc>
          <w:tcPr>
            <w:tcW w:w="2160" w:type="dxa"/>
            <w:vAlign w:val="center"/>
          </w:tcPr>
          <w:p w14:paraId="4C056547"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2023</w:t>
            </w:r>
          </w:p>
        </w:tc>
        <w:tc>
          <w:tcPr>
            <w:tcW w:w="2070" w:type="dxa"/>
            <w:vAlign w:val="center"/>
          </w:tcPr>
          <w:p w14:paraId="060B28A4"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2027</w:t>
            </w:r>
          </w:p>
        </w:tc>
        <w:tc>
          <w:tcPr>
            <w:tcW w:w="2430" w:type="dxa"/>
            <w:vAlign w:val="center"/>
          </w:tcPr>
          <w:p w14:paraId="7522D8DE"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2026</w:t>
            </w:r>
          </w:p>
        </w:tc>
      </w:tr>
      <w:tr w:rsidR="006D7980" w:rsidRPr="006D7980" w14:paraId="2A1C3B64" w14:textId="77777777" w:rsidTr="00725FE6">
        <w:trPr>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3080A49E" w14:textId="77777777" w:rsidR="006D7980" w:rsidRPr="006D7980" w:rsidRDefault="006D7980" w:rsidP="00725FE6">
            <w:pPr>
              <w:rPr>
                <w:rFonts w:ascii="Arial" w:hAnsi="Arial" w:cs="Arial"/>
                <w:color w:val="auto"/>
                <w:sz w:val="20"/>
              </w:rPr>
            </w:pPr>
            <w:r w:rsidRPr="006D7980">
              <w:rPr>
                <w:rFonts w:ascii="Arial" w:hAnsi="Arial" w:cs="Arial"/>
                <w:color w:val="auto"/>
                <w:sz w:val="20"/>
              </w:rPr>
              <w:t>September 2020</w:t>
            </w:r>
          </w:p>
        </w:tc>
        <w:tc>
          <w:tcPr>
            <w:tcW w:w="1890" w:type="dxa"/>
            <w:vAlign w:val="center"/>
          </w:tcPr>
          <w:p w14:paraId="5238214E"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2023</w:t>
            </w:r>
          </w:p>
        </w:tc>
        <w:tc>
          <w:tcPr>
            <w:tcW w:w="2160" w:type="dxa"/>
            <w:vAlign w:val="center"/>
          </w:tcPr>
          <w:p w14:paraId="4E629A5B"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2024</w:t>
            </w:r>
          </w:p>
        </w:tc>
        <w:tc>
          <w:tcPr>
            <w:tcW w:w="2070" w:type="dxa"/>
            <w:vAlign w:val="center"/>
          </w:tcPr>
          <w:p w14:paraId="37C879EA"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2027</w:t>
            </w:r>
          </w:p>
        </w:tc>
        <w:tc>
          <w:tcPr>
            <w:tcW w:w="2430" w:type="dxa"/>
            <w:vAlign w:val="center"/>
          </w:tcPr>
          <w:p w14:paraId="20F9CC38"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2026</w:t>
            </w:r>
          </w:p>
        </w:tc>
      </w:tr>
      <w:tr w:rsidR="006D7980" w:rsidRPr="006D7980" w14:paraId="743EF13E" w14:textId="77777777" w:rsidTr="00725F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181F23E7" w14:textId="77777777" w:rsidR="006D7980" w:rsidRPr="006D7980" w:rsidRDefault="006D7980" w:rsidP="00725FE6">
            <w:pPr>
              <w:rPr>
                <w:rFonts w:ascii="Arial" w:hAnsi="Arial" w:cs="Arial"/>
                <w:color w:val="auto"/>
                <w:sz w:val="20"/>
              </w:rPr>
            </w:pPr>
            <w:r w:rsidRPr="006D7980">
              <w:rPr>
                <w:rFonts w:ascii="Arial" w:hAnsi="Arial" w:cs="Arial"/>
                <w:color w:val="auto"/>
                <w:sz w:val="20"/>
              </w:rPr>
              <w:t>January 2021</w:t>
            </w:r>
          </w:p>
        </w:tc>
        <w:tc>
          <w:tcPr>
            <w:tcW w:w="1890" w:type="dxa"/>
            <w:vAlign w:val="center"/>
          </w:tcPr>
          <w:p w14:paraId="7DB10DB6"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2024</w:t>
            </w:r>
          </w:p>
        </w:tc>
        <w:tc>
          <w:tcPr>
            <w:tcW w:w="2160" w:type="dxa"/>
            <w:vAlign w:val="center"/>
          </w:tcPr>
          <w:p w14:paraId="0C67F32F"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2024</w:t>
            </w:r>
          </w:p>
        </w:tc>
        <w:tc>
          <w:tcPr>
            <w:tcW w:w="2070" w:type="dxa"/>
            <w:vAlign w:val="center"/>
          </w:tcPr>
          <w:p w14:paraId="0AE9137D"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2028</w:t>
            </w:r>
          </w:p>
        </w:tc>
        <w:tc>
          <w:tcPr>
            <w:tcW w:w="2430" w:type="dxa"/>
            <w:vAlign w:val="center"/>
          </w:tcPr>
          <w:p w14:paraId="2A9D6BD7"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2027</w:t>
            </w:r>
          </w:p>
        </w:tc>
      </w:tr>
      <w:tr w:rsidR="006D7980" w:rsidRPr="006D7980" w14:paraId="290BDF3C" w14:textId="77777777" w:rsidTr="00725FE6">
        <w:trPr>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2DB9C512" w14:textId="77777777" w:rsidR="006D7980" w:rsidRPr="006D7980" w:rsidRDefault="006D7980" w:rsidP="00725FE6">
            <w:pPr>
              <w:rPr>
                <w:rFonts w:ascii="Arial" w:hAnsi="Arial" w:cs="Arial"/>
                <w:color w:val="auto"/>
                <w:sz w:val="20"/>
              </w:rPr>
            </w:pPr>
            <w:r w:rsidRPr="006D7980">
              <w:rPr>
                <w:rFonts w:ascii="Arial" w:hAnsi="Arial" w:cs="Arial"/>
                <w:color w:val="auto"/>
                <w:sz w:val="20"/>
              </w:rPr>
              <w:t>May 2021</w:t>
            </w:r>
          </w:p>
        </w:tc>
        <w:tc>
          <w:tcPr>
            <w:tcW w:w="1890" w:type="dxa"/>
            <w:vAlign w:val="center"/>
          </w:tcPr>
          <w:p w14:paraId="4ACA0C98"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2024</w:t>
            </w:r>
          </w:p>
        </w:tc>
        <w:tc>
          <w:tcPr>
            <w:tcW w:w="2160" w:type="dxa"/>
            <w:vAlign w:val="center"/>
          </w:tcPr>
          <w:p w14:paraId="445200E1"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2024</w:t>
            </w:r>
          </w:p>
        </w:tc>
        <w:tc>
          <w:tcPr>
            <w:tcW w:w="2070" w:type="dxa"/>
            <w:vAlign w:val="center"/>
          </w:tcPr>
          <w:p w14:paraId="18F89387"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2028</w:t>
            </w:r>
          </w:p>
        </w:tc>
        <w:tc>
          <w:tcPr>
            <w:tcW w:w="2430" w:type="dxa"/>
            <w:vAlign w:val="center"/>
          </w:tcPr>
          <w:p w14:paraId="13406914"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2027</w:t>
            </w:r>
          </w:p>
        </w:tc>
      </w:tr>
      <w:tr w:rsidR="006D7980" w:rsidRPr="006D7980" w14:paraId="5F16893F" w14:textId="77777777" w:rsidTr="00725F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477FD8C3" w14:textId="77777777" w:rsidR="006D7980" w:rsidRPr="006D7980" w:rsidRDefault="006D7980" w:rsidP="00725FE6">
            <w:pPr>
              <w:rPr>
                <w:rFonts w:ascii="Arial" w:hAnsi="Arial" w:cs="Arial"/>
                <w:color w:val="auto"/>
                <w:sz w:val="20"/>
              </w:rPr>
            </w:pPr>
            <w:r w:rsidRPr="006D7980">
              <w:rPr>
                <w:rFonts w:ascii="Arial" w:hAnsi="Arial" w:cs="Arial"/>
                <w:color w:val="auto"/>
                <w:sz w:val="20"/>
              </w:rPr>
              <w:t>September 2021</w:t>
            </w:r>
          </w:p>
        </w:tc>
        <w:tc>
          <w:tcPr>
            <w:tcW w:w="1890" w:type="dxa"/>
            <w:vAlign w:val="center"/>
          </w:tcPr>
          <w:p w14:paraId="0EAB9420"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2024</w:t>
            </w:r>
          </w:p>
        </w:tc>
        <w:tc>
          <w:tcPr>
            <w:tcW w:w="2160" w:type="dxa"/>
            <w:vAlign w:val="center"/>
          </w:tcPr>
          <w:p w14:paraId="675E3696"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2025</w:t>
            </w:r>
          </w:p>
        </w:tc>
        <w:tc>
          <w:tcPr>
            <w:tcW w:w="2070" w:type="dxa"/>
            <w:vAlign w:val="center"/>
          </w:tcPr>
          <w:p w14:paraId="246103B7"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2028</w:t>
            </w:r>
          </w:p>
        </w:tc>
        <w:tc>
          <w:tcPr>
            <w:tcW w:w="2430" w:type="dxa"/>
            <w:vAlign w:val="center"/>
          </w:tcPr>
          <w:p w14:paraId="38D85A8C"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2027</w:t>
            </w:r>
          </w:p>
        </w:tc>
      </w:tr>
      <w:tr w:rsidR="006D7980" w:rsidRPr="006D7980" w14:paraId="3D84752E" w14:textId="77777777" w:rsidTr="00725FE6">
        <w:trPr>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7E9C0E4C" w14:textId="77777777" w:rsidR="006D7980" w:rsidRPr="006D7980" w:rsidRDefault="006D7980" w:rsidP="00725FE6">
            <w:pPr>
              <w:rPr>
                <w:rFonts w:ascii="Arial" w:hAnsi="Arial" w:cs="Arial"/>
                <w:color w:val="auto"/>
                <w:sz w:val="20"/>
              </w:rPr>
            </w:pPr>
            <w:r w:rsidRPr="006D7980">
              <w:rPr>
                <w:rFonts w:ascii="Arial" w:hAnsi="Arial" w:cs="Arial"/>
                <w:color w:val="auto"/>
                <w:sz w:val="20"/>
              </w:rPr>
              <w:t>January 2022</w:t>
            </w:r>
          </w:p>
        </w:tc>
        <w:tc>
          <w:tcPr>
            <w:tcW w:w="1890" w:type="dxa"/>
            <w:vAlign w:val="center"/>
          </w:tcPr>
          <w:p w14:paraId="43DD86B3"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2025</w:t>
            </w:r>
          </w:p>
        </w:tc>
        <w:tc>
          <w:tcPr>
            <w:tcW w:w="2160" w:type="dxa"/>
            <w:vAlign w:val="center"/>
          </w:tcPr>
          <w:p w14:paraId="24855C11"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2025</w:t>
            </w:r>
          </w:p>
        </w:tc>
        <w:tc>
          <w:tcPr>
            <w:tcW w:w="2070" w:type="dxa"/>
            <w:vAlign w:val="center"/>
          </w:tcPr>
          <w:p w14:paraId="2B29C641"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2029</w:t>
            </w:r>
          </w:p>
        </w:tc>
        <w:tc>
          <w:tcPr>
            <w:tcW w:w="2430" w:type="dxa"/>
            <w:vAlign w:val="center"/>
          </w:tcPr>
          <w:p w14:paraId="7CA7696D"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2028</w:t>
            </w:r>
          </w:p>
        </w:tc>
      </w:tr>
      <w:tr w:rsidR="006D7980" w:rsidRPr="006D7980" w14:paraId="6AF64AAE" w14:textId="77777777" w:rsidTr="00725F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1D9045D9" w14:textId="77777777" w:rsidR="006D7980" w:rsidRPr="006D7980" w:rsidRDefault="006D7980" w:rsidP="00725FE6">
            <w:pPr>
              <w:rPr>
                <w:rFonts w:ascii="Arial" w:hAnsi="Arial" w:cs="Arial"/>
                <w:color w:val="auto"/>
                <w:sz w:val="20"/>
              </w:rPr>
            </w:pPr>
            <w:r w:rsidRPr="006D7980">
              <w:rPr>
                <w:rFonts w:ascii="Arial" w:hAnsi="Arial" w:cs="Arial"/>
                <w:color w:val="auto"/>
                <w:sz w:val="20"/>
              </w:rPr>
              <w:t>May 2022</w:t>
            </w:r>
          </w:p>
        </w:tc>
        <w:tc>
          <w:tcPr>
            <w:tcW w:w="1890" w:type="dxa"/>
            <w:vAlign w:val="center"/>
          </w:tcPr>
          <w:p w14:paraId="42D44B08"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2025</w:t>
            </w:r>
          </w:p>
        </w:tc>
        <w:tc>
          <w:tcPr>
            <w:tcW w:w="2160" w:type="dxa"/>
            <w:vAlign w:val="center"/>
          </w:tcPr>
          <w:p w14:paraId="654F4A65"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2025</w:t>
            </w:r>
          </w:p>
        </w:tc>
        <w:tc>
          <w:tcPr>
            <w:tcW w:w="2070" w:type="dxa"/>
            <w:vAlign w:val="center"/>
          </w:tcPr>
          <w:p w14:paraId="2DE5F263"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2029</w:t>
            </w:r>
          </w:p>
        </w:tc>
        <w:tc>
          <w:tcPr>
            <w:tcW w:w="2430" w:type="dxa"/>
            <w:vAlign w:val="center"/>
          </w:tcPr>
          <w:p w14:paraId="699096CE"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2028</w:t>
            </w:r>
          </w:p>
        </w:tc>
      </w:tr>
      <w:tr w:rsidR="006D7980" w:rsidRPr="006D7980" w14:paraId="53712FC0" w14:textId="77777777" w:rsidTr="00725FE6">
        <w:trPr>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059BD9FE" w14:textId="77777777" w:rsidR="006D7980" w:rsidRPr="006D7980" w:rsidRDefault="006D7980" w:rsidP="00725FE6">
            <w:pPr>
              <w:rPr>
                <w:rFonts w:ascii="Arial" w:hAnsi="Arial" w:cs="Arial"/>
                <w:color w:val="auto"/>
                <w:sz w:val="20"/>
              </w:rPr>
            </w:pPr>
            <w:r w:rsidRPr="006D7980">
              <w:rPr>
                <w:rFonts w:ascii="Arial" w:hAnsi="Arial" w:cs="Arial"/>
                <w:color w:val="auto"/>
                <w:sz w:val="20"/>
              </w:rPr>
              <w:t>September 2022</w:t>
            </w:r>
          </w:p>
        </w:tc>
        <w:tc>
          <w:tcPr>
            <w:tcW w:w="1890" w:type="dxa"/>
            <w:vAlign w:val="center"/>
          </w:tcPr>
          <w:p w14:paraId="4706A496"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2025</w:t>
            </w:r>
          </w:p>
        </w:tc>
        <w:tc>
          <w:tcPr>
            <w:tcW w:w="2160" w:type="dxa"/>
            <w:vAlign w:val="center"/>
          </w:tcPr>
          <w:p w14:paraId="64E4FAFD"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2026</w:t>
            </w:r>
          </w:p>
        </w:tc>
        <w:tc>
          <w:tcPr>
            <w:tcW w:w="2070" w:type="dxa"/>
            <w:vAlign w:val="center"/>
          </w:tcPr>
          <w:p w14:paraId="3F7D9659"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2029</w:t>
            </w:r>
          </w:p>
        </w:tc>
        <w:tc>
          <w:tcPr>
            <w:tcW w:w="2430" w:type="dxa"/>
            <w:vAlign w:val="center"/>
          </w:tcPr>
          <w:p w14:paraId="4FFDB763"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2028</w:t>
            </w:r>
          </w:p>
        </w:tc>
      </w:tr>
      <w:tr w:rsidR="006D7980" w:rsidRPr="006D7980" w14:paraId="6507208E" w14:textId="77777777" w:rsidTr="00725F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3841A9F9" w14:textId="77777777" w:rsidR="006D7980" w:rsidRPr="006D7980" w:rsidRDefault="006D7980" w:rsidP="00725FE6">
            <w:pPr>
              <w:rPr>
                <w:rFonts w:ascii="Arial" w:hAnsi="Arial" w:cs="Arial"/>
                <w:color w:val="auto"/>
                <w:sz w:val="20"/>
              </w:rPr>
            </w:pPr>
            <w:r w:rsidRPr="006D7980">
              <w:rPr>
                <w:rFonts w:ascii="Arial" w:hAnsi="Arial" w:cs="Arial"/>
                <w:color w:val="auto"/>
                <w:sz w:val="20"/>
              </w:rPr>
              <w:t>January 2023</w:t>
            </w:r>
          </w:p>
        </w:tc>
        <w:tc>
          <w:tcPr>
            <w:tcW w:w="1890" w:type="dxa"/>
            <w:vAlign w:val="center"/>
          </w:tcPr>
          <w:p w14:paraId="4A228B66"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2026</w:t>
            </w:r>
          </w:p>
        </w:tc>
        <w:tc>
          <w:tcPr>
            <w:tcW w:w="2160" w:type="dxa"/>
            <w:vAlign w:val="center"/>
          </w:tcPr>
          <w:p w14:paraId="2A4AAF02"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2026</w:t>
            </w:r>
          </w:p>
        </w:tc>
        <w:tc>
          <w:tcPr>
            <w:tcW w:w="2070" w:type="dxa"/>
            <w:vAlign w:val="center"/>
          </w:tcPr>
          <w:p w14:paraId="0E28A93C"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2030</w:t>
            </w:r>
          </w:p>
        </w:tc>
        <w:tc>
          <w:tcPr>
            <w:tcW w:w="2430" w:type="dxa"/>
            <w:vAlign w:val="center"/>
          </w:tcPr>
          <w:p w14:paraId="48F11D8A"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2029</w:t>
            </w:r>
          </w:p>
        </w:tc>
      </w:tr>
      <w:tr w:rsidR="006D7980" w:rsidRPr="006D7980" w14:paraId="058720B1" w14:textId="77777777" w:rsidTr="00725FE6">
        <w:trPr>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5D78D73A" w14:textId="77777777" w:rsidR="006D7980" w:rsidRPr="006D7980" w:rsidRDefault="006D7980" w:rsidP="00725FE6">
            <w:pPr>
              <w:rPr>
                <w:rFonts w:ascii="Arial" w:hAnsi="Arial" w:cs="Arial"/>
                <w:color w:val="auto"/>
                <w:sz w:val="20"/>
              </w:rPr>
            </w:pPr>
            <w:r w:rsidRPr="006D7980">
              <w:rPr>
                <w:rFonts w:ascii="Arial" w:hAnsi="Arial" w:cs="Arial"/>
                <w:color w:val="auto"/>
                <w:sz w:val="20"/>
              </w:rPr>
              <w:t>May 2023</w:t>
            </w:r>
          </w:p>
        </w:tc>
        <w:tc>
          <w:tcPr>
            <w:tcW w:w="1890" w:type="dxa"/>
            <w:vAlign w:val="center"/>
          </w:tcPr>
          <w:p w14:paraId="7FE5BEA2"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2026</w:t>
            </w:r>
          </w:p>
        </w:tc>
        <w:tc>
          <w:tcPr>
            <w:tcW w:w="2160" w:type="dxa"/>
            <w:vAlign w:val="center"/>
          </w:tcPr>
          <w:p w14:paraId="2BCF42A4"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2026</w:t>
            </w:r>
          </w:p>
        </w:tc>
        <w:tc>
          <w:tcPr>
            <w:tcW w:w="2070" w:type="dxa"/>
            <w:vAlign w:val="center"/>
          </w:tcPr>
          <w:p w14:paraId="493C55BC"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2030</w:t>
            </w:r>
          </w:p>
        </w:tc>
        <w:tc>
          <w:tcPr>
            <w:tcW w:w="2430" w:type="dxa"/>
            <w:vAlign w:val="center"/>
          </w:tcPr>
          <w:p w14:paraId="2AB1E411"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2029</w:t>
            </w:r>
          </w:p>
        </w:tc>
      </w:tr>
      <w:tr w:rsidR="006D7980" w:rsidRPr="006D7980" w14:paraId="67D93E6D" w14:textId="77777777" w:rsidTr="00725F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2BFDE8D7" w14:textId="77777777" w:rsidR="006D7980" w:rsidRPr="006D7980" w:rsidRDefault="006D7980" w:rsidP="00725FE6">
            <w:pPr>
              <w:rPr>
                <w:rFonts w:ascii="Arial" w:hAnsi="Arial" w:cs="Arial"/>
                <w:color w:val="auto"/>
                <w:sz w:val="20"/>
              </w:rPr>
            </w:pPr>
            <w:r w:rsidRPr="006D7980">
              <w:rPr>
                <w:rFonts w:ascii="Arial" w:hAnsi="Arial" w:cs="Arial"/>
                <w:color w:val="auto"/>
                <w:sz w:val="20"/>
              </w:rPr>
              <w:t>September 2023</w:t>
            </w:r>
          </w:p>
        </w:tc>
        <w:tc>
          <w:tcPr>
            <w:tcW w:w="1890" w:type="dxa"/>
            <w:vAlign w:val="center"/>
          </w:tcPr>
          <w:p w14:paraId="46DA3EF8"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2026</w:t>
            </w:r>
          </w:p>
        </w:tc>
        <w:tc>
          <w:tcPr>
            <w:tcW w:w="2160" w:type="dxa"/>
            <w:vAlign w:val="center"/>
          </w:tcPr>
          <w:p w14:paraId="3DAE9925"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2027</w:t>
            </w:r>
          </w:p>
        </w:tc>
        <w:tc>
          <w:tcPr>
            <w:tcW w:w="2070" w:type="dxa"/>
            <w:vAlign w:val="center"/>
          </w:tcPr>
          <w:p w14:paraId="6E35ED3E"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2030</w:t>
            </w:r>
          </w:p>
        </w:tc>
        <w:tc>
          <w:tcPr>
            <w:tcW w:w="2430" w:type="dxa"/>
            <w:vAlign w:val="center"/>
          </w:tcPr>
          <w:p w14:paraId="25DB4455"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2029</w:t>
            </w:r>
          </w:p>
        </w:tc>
      </w:tr>
      <w:tr w:rsidR="006D7980" w:rsidRPr="006D7980" w14:paraId="750DBAE1" w14:textId="77777777" w:rsidTr="00725FE6">
        <w:trPr>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143CDBBA" w14:textId="77777777" w:rsidR="006D7980" w:rsidRPr="006D7980" w:rsidRDefault="006D7980" w:rsidP="00725FE6">
            <w:pPr>
              <w:rPr>
                <w:rFonts w:ascii="Arial" w:hAnsi="Arial" w:cs="Arial"/>
                <w:color w:val="auto"/>
                <w:sz w:val="20"/>
              </w:rPr>
            </w:pPr>
            <w:r w:rsidRPr="006D7980">
              <w:rPr>
                <w:rFonts w:ascii="Arial" w:hAnsi="Arial" w:cs="Arial"/>
                <w:color w:val="auto"/>
                <w:sz w:val="20"/>
              </w:rPr>
              <w:t>January 2024</w:t>
            </w:r>
          </w:p>
        </w:tc>
        <w:tc>
          <w:tcPr>
            <w:tcW w:w="1890" w:type="dxa"/>
            <w:vAlign w:val="center"/>
          </w:tcPr>
          <w:p w14:paraId="7DC63945"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2027</w:t>
            </w:r>
          </w:p>
        </w:tc>
        <w:tc>
          <w:tcPr>
            <w:tcW w:w="2160" w:type="dxa"/>
            <w:vAlign w:val="center"/>
          </w:tcPr>
          <w:p w14:paraId="38900FF1"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2027</w:t>
            </w:r>
          </w:p>
        </w:tc>
        <w:tc>
          <w:tcPr>
            <w:tcW w:w="2070" w:type="dxa"/>
            <w:vAlign w:val="center"/>
          </w:tcPr>
          <w:p w14:paraId="09C05E68"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2031</w:t>
            </w:r>
          </w:p>
        </w:tc>
        <w:tc>
          <w:tcPr>
            <w:tcW w:w="2430" w:type="dxa"/>
            <w:vAlign w:val="center"/>
          </w:tcPr>
          <w:p w14:paraId="33F264B1"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2030</w:t>
            </w:r>
          </w:p>
        </w:tc>
      </w:tr>
      <w:tr w:rsidR="006D7980" w:rsidRPr="006D7980" w14:paraId="48866DAA" w14:textId="77777777" w:rsidTr="00725F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2AC74F1D" w14:textId="77777777" w:rsidR="006D7980" w:rsidRPr="006D7980" w:rsidRDefault="006D7980" w:rsidP="00725FE6">
            <w:pPr>
              <w:rPr>
                <w:rFonts w:ascii="Arial" w:hAnsi="Arial" w:cs="Arial"/>
                <w:color w:val="auto"/>
                <w:sz w:val="20"/>
              </w:rPr>
            </w:pPr>
            <w:r w:rsidRPr="006D7980">
              <w:rPr>
                <w:rFonts w:ascii="Arial" w:hAnsi="Arial" w:cs="Arial"/>
                <w:color w:val="auto"/>
                <w:sz w:val="20"/>
              </w:rPr>
              <w:t>May 2024</w:t>
            </w:r>
          </w:p>
        </w:tc>
        <w:tc>
          <w:tcPr>
            <w:tcW w:w="1890" w:type="dxa"/>
            <w:vAlign w:val="center"/>
          </w:tcPr>
          <w:p w14:paraId="3B32CB4D"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2027</w:t>
            </w:r>
          </w:p>
        </w:tc>
        <w:tc>
          <w:tcPr>
            <w:tcW w:w="2160" w:type="dxa"/>
            <w:vAlign w:val="center"/>
          </w:tcPr>
          <w:p w14:paraId="26AE128E"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2027</w:t>
            </w:r>
          </w:p>
        </w:tc>
        <w:tc>
          <w:tcPr>
            <w:tcW w:w="2070" w:type="dxa"/>
            <w:vAlign w:val="center"/>
          </w:tcPr>
          <w:p w14:paraId="7F0A934B"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2031</w:t>
            </w:r>
          </w:p>
        </w:tc>
        <w:tc>
          <w:tcPr>
            <w:tcW w:w="2430" w:type="dxa"/>
            <w:vAlign w:val="center"/>
          </w:tcPr>
          <w:p w14:paraId="53C1AFE9"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2030</w:t>
            </w:r>
          </w:p>
        </w:tc>
      </w:tr>
      <w:tr w:rsidR="006D7980" w:rsidRPr="006D7980" w14:paraId="7B7360F1" w14:textId="77777777" w:rsidTr="00725FE6">
        <w:trPr>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6829DB70" w14:textId="77777777" w:rsidR="006D7980" w:rsidRPr="006D7980" w:rsidRDefault="006D7980" w:rsidP="00725FE6">
            <w:pPr>
              <w:rPr>
                <w:rFonts w:ascii="Arial" w:hAnsi="Arial" w:cs="Arial"/>
                <w:color w:val="auto"/>
                <w:sz w:val="20"/>
              </w:rPr>
            </w:pPr>
            <w:r w:rsidRPr="006D7980">
              <w:rPr>
                <w:rFonts w:ascii="Arial" w:hAnsi="Arial" w:cs="Arial"/>
                <w:color w:val="auto"/>
                <w:sz w:val="20"/>
              </w:rPr>
              <w:t>September 2024</w:t>
            </w:r>
          </w:p>
        </w:tc>
        <w:tc>
          <w:tcPr>
            <w:tcW w:w="1890" w:type="dxa"/>
            <w:vAlign w:val="center"/>
          </w:tcPr>
          <w:p w14:paraId="28D438DF"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2027</w:t>
            </w:r>
          </w:p>
        </w:tc>
        <w:tc>
          <w:tcPr>
            <w:tcW w:w="2160" w:type="dxa"/>
            <w:vAlign w:val="center"/>
          </w:tcPr>
          <w:p w14:paraId="70968D0A"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2028</w:t>
            </w:r>
          </w:p>
        </w:tc>
        <w:tc>
          <w:tcPr>
            <w:tcW w:w="2070" w:type="dxa"/>
            <w:vAlign w:val="center"/>
          </w:tcPr>
          <w:p w14:paraId="5AADA427"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2031</w:t>
            </w:r>
          </w:p>
        </w:tc>
        <w:tc>
          <w:tcPr>
            <w:tcW w:w="2430" w:type="dxa"/>
            <w:vAlign w:val="center"/>
          </w:tcPr>
          <w:p w14:paraId="527F5F2F"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2030</w:t>
            </w:r>
          </w:p>
        </w:tc>
      </w:tr>
      <w:tr w:rsidR="006D7980" w:rsidRPr="006D7980" w14:paraId="44E72351" w14:textId="77777777" w:rsidTr="00725F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145AF9B6" w14:textId="77777777" w:rsidR="006D7980" w:rsidRPr="006D7980" w:rsidRDefault="006D7980" w:rsidP="00725FE6">
            <w:pPr>
              <w:rPr>
                <w:rFonts w:ascii="Arial" w:hAnsi="Arial" w:cs="Arial"/>
                <w:color w:val="auto"/>
                <w:sz w:val="20"/>
              </w:rPr>
            </w:pPr>
            <w:r w:rsidRPr="006D7980">
              <w:rPr>
                <w:rFonts w:ascii="Arial" w:hAnsi="Arial" w:cs="Arial"/>
                <w:color w:val="auto"/>
                <w:sz w:val="20"/>
              </w:rPr>
              <w:t>January 2025</w:t>
            </w:r>
          </w:p>
        </w:tc>
        <w:tc>
          <w:tcPr>
            <w:tcW w:w="1890" w:type="dxa"/>
            <w:vAlign w:val="center"/>
          </w:tcPr>
          <w:p w14:paraId="012A6DD9"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2028</w:t>
            </w:r>
          </w:p>
        </w:tc>
        <w:tc>
          <w:tcPr>
            <w:tcW w:w="2160" w:type="dxa"/>
            <w:vAlign w:val="center"/>
          </w:tcPr>
          <w:p w14:paraId="53C4D02F"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2028</w:t>
            </w:r>
          </w:p>
        </w:tc>
        <w:tc>
          <w:tcPr>
            <w:tcW w:w="2070" w:type="dxa"/>
            <w:vAlign w:val="center"/>
          </w:tcPr>
          <w:p w14:paraId="40737750"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2032</w:t>
            </w:r>
          </w:p>
        </w:tc>
        <w:tc>
          <w:tcPr>
            <w:tcW w:w="2430" w:type="dxa"/>
            <w:vAlign w:val="center"/>
          </w:tcPr>
          <w:p w14:paraId="28B50E02"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2031</w:t>
            </w:r>
          </w:p>
        </w:tc>
      </w:tr>
      <w:tr w:rsidR="006D7980" w:rsidRPr="006D7980" w14:paraId="46599A91" w14:textId="77777777" w:rsidTr="00725FE6">
        <w:trPr>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7242A3ED" w14:textId="77777777" w:rsidR="006D7980" w:rsidRPr="006D7980" w:rsidRDefault="006D7980" w:rsidP="00725FE6">
            <w:pPr>
              <w:rPr>
                <w:rFonts w:ascii="Arial" w:hAnsi="Arial" w:cs="Arial"/>
                <w:color w:val="auto"/>
                <w:sz w:val="20"/>
              </w:rPr>
            </w:pPr>
            <w:r w:rsidRPr="006D7980">
              <w:rPr>
                <w:rFonts w:ascii="Arial" w:hAnsi="Arial" w:cs="Arial"/>
                <w:color w:val="auto"/>
                <w:sz w:val="20"/>
              </w:rPr>
              <w:t>May 2025</w:t>
            </w:r>
          </w:p>
        </w:tc>
        <w:tc>
          <w:tcPr>
            <w:tcW w:w="1890" w:type="dxa"/>
            <w:vAlign w:val="center"/>
          </w:tcPr>
          <w:p w14:paraId="0197C292"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July 1, 2028</w:t>
            </w:r>
          </w:p>
        </w:tc>
        <w:tc>
          <w:tcPr>
            <w:tcW w:w="2160" w:type="dxa"/>
            <w:vAlign w:val="center"/>
          </w:tcPr>
          <w:p w14:paraId="36101E1A"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November 2028</w:t>
            </w:r>
          </w:p>
        </w:tc>
        <w:tc>
          <w:tcPr>
            <w:tcW w:w="2070" w:type="dxa"/>
            <w:vAlign w:val="center"/>
          </w:tcPr>
          <w:p w14:paraId="235F94BA"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2032</w:t>
            </w:r>
          </w:p>
        </w:tc>
        <w:tc>
          <w:tcPr>
            <w:tcW w:w="2430" w:type="dxa"/>
            <w:vAlign w:val="center"/>
          </w:tcPr>
          <w:p w14:paraId="24D97B3D"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May 2031</w:t>
            </w:r>
          </w:p>
        </w:tc>
      </w:tr>
      <w:tr w:rsidR="006D7980" w:rsidRPr="006D7980" w14:paraId="05809775" w14:textId="77777777" w:rsidTr="00725F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768B8A7C" w14:textId="77777777" w:rsidR="006D7980" w:rsidRPr="006D7980" w:rsidRDefault="006D7980" w:rsidP="00725FE6">
            <w:pPr>
              <w:rPr>
                <w:rFonts w:ascii="Arial" w:hAnsi="Arial" w:cs="Arial"/>
                <w:color w:val="auto"/>
                <w:sz w:val="20"/>
              </w:rPr>
            </w:pPr>
            <w:r w:rsidRPr="006D7980">
              <w:rPr>
                <w:rFonts w:ascii="Arial" w:hAnsi="Arial" w:cs="Arial"/>
                <w:color w:val="auto"/>
                <w:sz w:val="20"/>
              </w:rPr>
              <w:t>September 2025</w:t>
            </w:r>
          </w:p>
        </w:tc>
        <w:tc>
          <w:tcPr>
            <w:tcW w:w="1890" w:type="dxa"/>
            <w:vAlign w:val="center"/>
          </w:tcPr>
          <w:p w14:paraId="624CA0C5"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December 1, 2028</w:t>
            </w:r>
          </w:p>
        </w:tc>
        <w:tc>
          <w:tcPr>
            <w:tcW w:w="2160" w:type="dxa"/>
            <w:vAlign w:val="center"/>
          </w:tcPr>
          <w:p w14:paraId="30C08ACC"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2029</w:t>
            </w:r>
          </w:p>
        </w:tc>
        <w:tc>
          <w:tcPr>
            <w:tcW w:w="2070" w:type="dxa"/>
            <w:vAlign w:val="center"/>
          </w:tcPr>
          <w:p w14:paraId="659976CB"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2032</w:t>
            </w:r>
          </w:p>
        </w:tc>
        <w:tc>
          <w:tcPr>
            <w:tcW w:w="2430" w:type="dxa"/>
            <w:vAlign w:val="center"/>
          </w:tcPr>
          <w:p w14:paraId="4B6F3CE9" w14:textId="77777777" w:rsidR="006D7980" w:rsidRPr="006D7980" w:rsidRDefault="006D7980" w:rsidP="00725FE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September 2031</w:t>
            </w:r>
          </w:p>
        </w:tc>
      </w:tr>
      <w:tr w:rsidR="006D7980" w:rsidRPr="006D7980" w14:paraId="41BBB2B8" w14:textId="77777777" w:rsidTr="00725FE6">
        <w:trPr>
          <w:trHeight w:val="432"/>
        </w:trPr>
        <w:tc>
          <w:tcPr>
            <w:cnfStyle w:val="001000000000" w:firstRow="0" w:lastRow="0" w:firstColumn="1" w:lastColumn="0" w:oddVBand="0" w:evenVBand="0" w:oddHBand="0" w:evenHBand="0" w:firstRowFirstColumn="0" w:firstRowLastColumn="0" w:lastRowFirstColumn="0" w:lastRowLastColumn="0"/>
            <w:tcW w:w="2088" w:type="dxa"/>
            <w:vAlign w:val="center"/>
          </w:tcPr>
          <w:p w14:paraId="313F0AB1" w14:textId="77777777" w:rsidR="006D7980" w:rsidRPr="006D7980" w:rsidRDefault="006D7980" w:rsidP="00725FE6">
            <w:pPr>
              <w:rPr>
                <w:rFonts w:ascii="Arial" w:hAnsi="Arial" w:cs="Arial"/>
                <w:color w:val="auto"/>
                <w:sz w:val="20"/>
              </w:rPr>
            </w:pPr>
            <w:r w:rsidRPr="006D7980">
              <w:rPr>
                <w:rFonts w:ascii="Arial" w:hAnsi="Arial" w:cs="Arial"/>
                <w:color w:val="auto"/>
                <w:sz w:val="20"/>
              </w:rPr>
              <w:t>January 2026</w:t>
            </w:r>
          </w:p>
        </w:tc>
        <w:tc>
          <w:tcPr>
            <w:tcW w:w="1890" w:type="dxa"/>
            <w:vAlign w:val="center"/>
          </w:tcPr>
          <w:p w14:paraId="5A8A0210"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March 1, 2029</w:t>
            </w:r>
          </w:p>
        </w:tc>
        <w:tc>
          <w:tcPr>
            <w:tcW w:w="2160" w:type="dxa"/>
            <w:vAlign w:val="center"/>
          </w:tcPr>
          <w:p w14:paraId="7B7E10E0"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June 2026</w:t>
            </w:r>
          </w:p>
        </w:tc>
        <w:tc>
          <w:tcPr>
            <w:tcW w:w="2070" w:type="dxa"/>
            <w:vAlign w:val="center"/>
          </w:tcPr>
          <w:p w14:paraId="2E5A6540"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2033</w:t>
            </w:r>
          </w:p>
        </w:tc>
        <w:tc>
          <w:tcPr>
            <w:tcW w:w="2430" w:type="dxa"/>
            <w:vAlign w:val="center"/>
          </w:tcPr>
          <w:p w14:paraId="5CEB1619" w14:textId="77777777" w:rsidR="006D7980" w:rsidRPr="006D7980" w:rsidRDefault="006D7980" w:rsidP="00725FE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D7980">
              <w:rPr>
                <w:rFonts w:ascii="Arial" w:hAnsi="Arial" w:cs="Arial"/>
                <w:color w:val="auto"/>
                <w:sz w:val="20"/>
              </w:rPr>
              <w:t>January 2032</w:t>
            </w:r>
          </w:p>
        </w:tc>
      </w:tr>
    </w:tbl>
    <w:p w14:paraId="6F22A271" w14:textId="77777777" w:rsidR="006D7980" w:rsidRPr="006D7980" w:rsidRDefault="006D7980" w:rsidP="006D7980">
      <w:pPr>
        <w:ind w:right="-450"/>
        <w:rPr>
          <w:rFonts w:ascii="Arial" w:hAnsi="Arial" w:cs="Arial"/>
          <w:bCs/>
          <w:sz w:val="22"/>
          <w:szCs w:val="22"/>
        </w:rPr>
      </w:pPr>
    </w:p>
    <w:p w14:paraId="473D2F79" w14:textId="0839F9BD" w:rsidR="001B4274" w:rsidRPr="006D7980" w:rsidRDefault="001B4274" w:rsidP="00791732">
      <w:pPr>
        <w:rPr>
          <w:rFonts w:ascii="Arial" w:hAnsi="Arial" w:cs="Arial"/>
        </w:rPr>
      </w:pPr>
    </w:p>
    <w:sectPr w:rsidR="001B4274" w:rsidRPr="006D7980" w:rsidSect="00F75A21">
      <w:type w:val="continuous"/>
      <w:pgSz w:w="12240" w:h="15840"/>
      <w:pgMar w:top="994" w:right="1166" w:bottom="907"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CB967" w14:textId="77777777" w:rsidR="00167FC1" w:rsidRDefault="00167FC1" w:rsidP="00FB7F46">
      <w:r>
        <w:separator/>
      </w:r>
    </w:p>
  </w:endnote>
  <w:endnote w:type="continuationSeparator" w:id="0">
    <w:p w14:paraId="62C147BF" w14:textId="77777777" w:rsidR="00167FC1" w:rsidRDefault="00167FC1" w:rsidP="00F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9A32" w14:textId="77777777" w:rsidR="00A95AF0" w:rsidRDefault="00A95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i/>
        <w:sz w:val="18"/>
        <w:szCs w:val="18"/>
      </w:rPr>
      <w:id w:val="456570641"/>
      <w:docPartObj>
        <w:docPartGallery w:val="Page Numbers (Bottom of Page)"/>
        <w:docPartUnique/>
      </w:docPartObj>
    </w:sdtPr>
    <w:sdtEndPr/>
    <w:sdtContent>
      <w:p w14:paraId="58D76DBF" w14:textId="77777777" w:rsidR="00167FC1" w:rsidRPr="00034567" w:rsidRDefault="00167FC1">
        <w:pPr>
          <w:pStyle w:val="Footer"/>
          <w:jc w:val="right"/>
          <w:rPr>
            <w:rFonts w:ascii="Calibri" w:hAnsi="Calibri" w:cs="Calibri"/>
            <w:i/>
            <w:sz w:val="18"/>
            <w:szCs w:val="18"/>
          </w:rPr>
        </w:pPr>
        <w:r w:rsidRPr="00034567">
          <w:rPr>
            <w:rFonts w:ascii="Calibri" w:hAnsi="Calibri" w:cs="Calibri"/>
            <w:i/>
            <w:sz w:val="18"/>
            <w:szCs w:val="18"/>
          </w:rPr>
          <w:fldChar w:fldCharType="begin"/>
        </w:r>
        <w:r w:rsidRPr="00034567">
          <w:rPr>
            <w:rFonts w:ascii="Calibri" w:hAnsi="Calibri" w:cs="Calibri"/>
            <w:i/>
            <w:sz w:val="18"/>
            <w:szCs w:val="18"/>
          </w:rPr>
          <w:instrText xml:space="preserve"> PAGE   \* MERGEFORMAT </w:instrText>
        </w:r>
        <w:r w:rsidRPr="00034567">
          <w:rPr>
            <w:rFonts w:ascii="Calibri" w:hAnsi="Calibri" w:cs="Calibri"/>
            <w:i/>
            <w:sz w:val="18"/>
            <w:szCs w:val="18"/>
          </w:rPr>
          <w:fldChar w:fldCharType="separate"/>
        </w:r>
        <w:r w:rsidRPr="00034567">
          <w:rPr>
            <w:rFonts w:ascii="Calibri" w:hAnsi="Calibri" w:cs="Calibri"/>
            <w:i/>
            <w:noProof/>
            <w:sz w:val="18"/>
            <w:szCs w:val="18"/>
          </w:rPr>
          <w:t>3</w:t>
        </w:r>
        <w:r w:rsidRPr="00034567">
          <w:rPr>
            <w:rFonts w:ascii="Calibri" w:hAnsi="Calibri" w:cs="Calibri"/>
            <w:i/>
            <w:noProof/>
            <w:sz w:val="18"/>
            <w:szCs w:val="18"/>
          </w:rPr>
          <w:fldChar w:fldCharType="end"/>
        </w:r>
      </w:p>
    </w:sdtContent>
  </w:sdt>
  <w:p w14:paraId="5B9A0FC0" w14:textId="1E50F03B" w:rsidR="00167FC1" w:rsidRPr="00034567" w:rsidRDefault="00167FC1">
    <w:pPr>
      <w:pStyle w:val="Footer"/>
      <w:rPr>
        <w:rFonts w:ascii="Calibri" w:hAnsi="Calibri" w:cs="Calibri"/>
        <w:i/>
        <w:sz w:val="18"/>
        <w:szCs w:val="18"/>
      </w:rPr>
    </w:pPr>
    <w:r w:rsidRPr="00034567">
      <w:rPr>
        <w:rFonts w:ascii="Calibri" w:hAnsi="Calibri" w:cs="Calibri"/>
        <w:i/>
        <w:sz w:val="18"/>
        <w:szCs w:val="18"/>
      </w:rPr>
      <w:t>Interim Report Guidelines</w:t>
    </w:r>
    <w:r w:rsidR="00034567" w:rsidRPr="00034567">
      <w:rPr>
        <w:rFonts w:ascii="Calibri" w:hAnsi="Calibri" w:cs="Calibri"/>
        <w:i/>
        <w:sz w:val="18"/>
        <w:szCs w:val="18"/>
      </w:rPr>
      <w:t xml:space="preserve"> </w:t>
    </w:r>
    <w:r w:rsidR="00034567" w:rsidRPr="00034567">
      <w:rPr>
        <w:rFonts w:ascii="Calibri" w:hAnsi="Calibri" w:cs="Calibri"/>
        <w:i/>
        <w:sz w:val="18"/>
        <w:szCs w:val="18"/>
      </w:rPr>
      <w:tab/>
    </w:r>
    <w:r w:rsidR="00A95AF0">
      <w:rPr>
        <w:i/>
        <w:sz w:val="18"/>
        <w:szCs w:val="18"/>
      </w:rPr>
      <w:t xml:space="preserve">Copyright © </w:t>
    </w:r>
    <w:r w:rsidR="00A95AF0" w:rsidRPr="00291E1D">
      <w:rPr>
        <w:i/>
        <w:sz w:val="18"/>
        <w:szCs w:val="18"/>
      </w:rPr>
      <w:t>2019</w:t>
    </w:r>
    <w:r w:rsidR="00A95AF0">
      <w:rPr>
        <w:i/>
        <w:sz w:val="18"/>
        <w:szCs w:val="18"/>
      </w:rPr>
      <w:t xml:space="preserve"> CHEA</w:t>
    </w:r>
    <w:bookmarkStart w:id="15" w:name="_GoBack"/>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4D07" w14:textId="77777777" w:rsidR="00A95AF0" w:rsidRDefault="00A95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5DB8" w14:textId="77777777" w:rsidR="00167FC1" w:rsidRDefault="00167FC1" w:rsidP="00FB7F46">
      <w:r>
        <w:separator/>
      </w:r>
    </w:p>
  </w:footnote>
  <w:footnote w:type="continuationSeparator" w:id="0">
    <w:p w14:paraId="6CCAB7E6" w14:textId="77777777" w:rsidR="00167FC1" w:rsidRDefault="00167FC1" w:rsidP="00FB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9FD8" w14:textId="77777777" w:rsidR="00A95AF0" w:rsidRDefault="00A95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298A" w14:textId="77777777" w:rsidR="00A95AF0" w:rsidRDefault="00A95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C856" w14:textId="77777777" w:rsidR="00A95AF0" w:rsidRDefault="00A9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B08"/>
    <w:multiLevelType w:val="hybridMultilevel"/>
    <w:tmpl w:val="9EA81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E00EE"/>
    <w:multiLevelType w:val="hybridMultilevel"/>
    <w:tmpl w:val="DE3AE38A"/>
    <w:lvl w:ilvl="0" w:tplc="BF72167C">
      <w:start w:val="1"/>
      <w:numFmt w:val="decimal"/>
      <w:lvlText w:val="%1."/>
      <w:lvlJc w:val="left"/>
      <w:pPr>
        <w:tabs>
          <w:tab w:val="num" w:pos="3120"/>
        </w:tabs>
        <w:ind w:left="31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11680527"/>
    <w:multiLevelType w:val="hybridMultilevel"/>
    <w:tmpl w:val="AFB09044"/>
    <w:lvl w:ilvl="0" w:tplc="0DE6737E">
      <w:start w:val="1"/>
      <w:numFmt w:val="decimal"/>
      <w:lvlText w:val="%1."/>
      <w:lvlJc w:val="left"/>
      <w:pPr>
        <w:tabs>
          <w:tab w:val="num" w:pos="3000"/>
        </w:tabs>
        <w:ind w:left="300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57825"/>
    <w:multiLevelType w:val="hybridMultilevel"/>
    <w:tmpl w:val="0E1215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D5310"/>
    <w:multiLevelType w:val="hybridMultilevel"/>
    <w:tmpl w:val="82266C9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185869"/>
    <w:multiLevelType w:val="hybridMultilevel"/>
    <w:tmpl w:val="BB843C64"/>
    <w:lvl w:ilvl="0" w:tplc="6116F2B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A1E83"/>
    <w:multiLevelType w:val="hybridMultilevel"/>
    <w:tmpl w:val="59BA99CA"/>
    <w:lvl w:ilvl="0" w:tplc="E6E20A8A">
      <w:start w:val="1"/>
      <w:numFmt w:val="decimal"/>
      <w:lvlText w:val="%1."/>
      <w:lvlJc w:val="left"/>
      <w:pPr>
        <w:tabs>
          <w:tab w:val="num" w:pos="1200"/>
        </w:tabs>
        <w:ind w:left="1200" w:hanging="360"/>
      </w:pPr>
      <w:rPr>
        <w:rFonts w:ascii="Arial" w:hAnsi="Arial" w:hint="default"/>
        <w:sz w:val="22"/>
        <w:szCs w:val="22"/>
      </w:rPr>
    </w:lvl>
    <w:lvl w:ilvl="1" w:tplc="4DE6EC84">
      <w:start w:val="1"/>
      <w:numFmt w:val="upperLetter"/>
      <w:lvlText w:val="%2."/>
      <w:lvlJc w:val="left"/>
      <w:pPr>
        <w:tabs>
          <w:tab w:val="num" w:pos="1080"/>
        </w:tabs>
        <w:ind w:left="1080" w:hanging="360"/>
      </w:pPr>
      <w:rPr>
        <w:rFonts w:ascii="Arial" w:hAnsi="Arial" w:cs="Arial" w:hint="default"/>
        <w:sz w:val="22"/>
        <w:szCs w:val="22"/>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26467A85"/>
    <w:multiLevelType w:val="hybridMultilevel"/>
    <w:tmpl w:val="0ED434E6"/>
    <w:lvl w:ilvl="0" w:tplc="A6FC907C">
      <w:start w:val="1"/>
      <w:numFmt w:val="decimal"/>
      <w:lvlText w:val="%1."/>
      <w:lvlJc w:val="left"/>
      <w:pPr>
        <w:tabs>
          <w:tab w:val="num" w:pos="3120"/>
        </w:tabs>
        <w:ind w:left="31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23742"/>
    <w:multiLevelType w:val="hybridMultilevel"/>
    <w:tmpl w:val="3C60B43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15:restartNumberingAfterBreak="0">
    <w:nsid w:val="2C945D34"/>
    <w:multiLevelType w:val="hybridMultilevel"/>
    <w:tmpl w:val="A9A82F1A"/>
    <w:lvl w:ilvl="0" w:tplc="6C74325E">
      <w:start w:val="1"/>
      <w:numFmt w:val="upperLetter"/>
      <w:lvlText w:val="%1."/>
      <w:lvlJc w:val="left"/>
      <w:pPr>
        <w:tabs>
          <w:tab w:val="num" w:pos="3000"/>
        </w:tabs>
        <w:ind w:left="3000" w:hanging="36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395B49"/>
    <w:multiLevelType w:val="hybridMultilevel"/>
    <w:tmpl w:val="D1CC2030"/>
    <w:lvl w:ilvl="0" w:tplc="2D509C36">
      <w:start w:val="1"/>
      <w:numFmt w:val="decimal"/>
      <w:lvlText w:val="%1."/>
      <w:lvlJc w:val="left"/>
      <w:pPr>
        <w:tabs>
          <w:tab w:val="num" w:pos="3000"/>
        </w:tabs>
        <w:ind w:left="300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BE1B15"/>
    <w:multiLevelType w:val="hybridMultilevel"/>
    <w:tmpl w:val="BD223B44"/>
    <w:lvl w:ilvl="0" w:tplc="FEA48D9E">
      <w:start w:val="1"/>
      <w:numFmt w:val="decimal"/>
      <w:pStyle w:val="Heading2"/>
      <w:lvlText w:val="%1."/>
      <w:lvlJc w:val="left"/>
      <w:pPr>
        <w:ind w:left="720" w:hanging="360"/>
      </w:pPr>
      <w:rPr>
        <w:rFonts w:hint="default"/>
        <w:b/>
        <w:color w:val="auto"/>
      </w:rPr>
    </w:lvl>
    <w:lvl w:ilvl="1" w:tplc="EBA846F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83F40"/>
    <w:multiLevelType w:val="hybridMultilevel"/>
    <w:tmpl w:val="FFFC19A6"/>
    <w:lvl w:ilvl="0" w:tplc="705E4046">
      <w:start w:val="1"/>
      <w:numFmt w:val="decimal"/>
      <w:lvlText w:val="%1."/>
      <w:lvlJc w:val="left"/>
      <w:pPr>
        <w:tabs>
          <w:tab w:val="num" w:pos="3000"/>
        </w:tabs>
        <w:ind w:left="300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0B3A14"/>
    <w:multiLevelType w:val="hybridMultilevel"/>
    <w:tmpl w:val="BA526428"/>
    <w:lvl w:ilvl="0" w:tplc="E1C26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FB48D4"/>
    <w:multiLevelType w:val="hybridMultilevel"/>
    <w:tmpl w:val="4A70F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3E2FDA"/>
    <w:multiLevelType w:val="hybridMultilevel"/>
    <w:tmpl w:val="1730DC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93A70"/>
    <w:multiLevelType w:val="hybridMultilevel"/>
    <w:tmpl w:val="49FEE638"/>
    <w:lvl w:ilvl="0" w:tplc="A5308B00">
      <w:start w:val="1"/>
      <w:numFmt w:val="upperRoman"/>
      <w:lvlText w:val="%1."/>
      <w:lvlJc w:val="left"/>
      <w:pPr>
        <w:ind w:left="1080" w:hanging="720"/>
      </w:pPr>
      <w:rPr>
        <w:rFonts w:hint="default"/>
        <w:b/>
      </w:rPr>
    </w:lvl>
    <w:lvl w:ilvl="1" w:tplc="E682A5B4">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370F6"/>
    <w:multiLevelType w:val="hybridMultilevel"/>
    <w:tmpl w:val="37DE97CE"/>
    <w:lvl w:ilvl="0" w:tplc="2344383E">
      <w:start w:val="1"/>
      <w:numFmt w:val="decimal"/>
      <w:lvlText w:val="%1."/>
      <w:lvlJc w:val="left"/>
      <w:pPr>
        <w:tabs>
          <w:tab w:val="num" w:pos="3120"/>
        </w:tabs>
        <w:ind w:left="31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4DA5738E"/>
    <w:multiLevelType w:val="hybridMultilevel"/>
    <w:tmpl w:val="90662D50"/>
    <w:lvl w:ilvl="0" w:tplc="4B102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4A121E"/>
    <w:multiLevelType w:val="hybridMultilevel"/>
    <w:tmpl w:val="9E384CDE"/>
    <w:lvl w:ilvl="0" w:tplc="71C6568A">
      <w:start w:val="5"/>
      <w:numFmt w:val="upperRoman"/>
      <w:lvlText w:val="%1."/>
      <w:lvlJc w:val="right"/>
      <w:pPr>
        <w:ind w:left="630" w:hanging="360"/>
      </w:pPr>
      <w:rPr>
        <w:rFonts w:hint="default"/>
        <w:b/>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390" w:hanging="360"/>
      </w:pPr>
    </w:lvl>
    <w:lvl w:ilvl="4" w:tplc="04090019" w:tentative="1">
      <w:start w:val="1"/>
      <w:numFmt w:val="lowerLetter"/>
      <w:lvlText w:val="%5."/>
      <w:lvlJc w:val="left"/>
      <w:pPr>
        <w:ind w:left="1110" w:hanging="360"/>
      </w:pPr>
    </w:lvl>
    <w:lvl w:ilvl="5" w:tplc="0409001B" w:tentative="1">
      <w:start w:val="1"/>
      <w:numFmt w:val="lowerRoman"/>
      <w:lvlText w:val="%6."/>
      <w:lvlJc w:val="right"/>
      <w:pPr>
        <w:ind w:left="1830" w:hanging="180"/>
      </w:pPr>
    </w:lvl>
    <w:lvl w:ilvl="6" w:tplc="0409000F" w:tentative="1">
      <w:start w:val="1"/>
      <w:numFmt w:val="decimal"/>
      <w:lvlText w:val="%7."/>
      <w:lvlJc w:val="left"/>
      <w:pPr>
        <w:ind w:left="2550" w:hanging="360"/>
      </w:pPr>
    </w:lvl>
    <w:lvl w:ilvl="7" w:tplc="04090019" w:tentative="1">
      <w:start w:val="1"/>
      <w:numFmt w:val="lowerLetter"/>
      <w:lvlText w:val="%8."/>
      <w:lvlJc w:val="left"/>
      <w:pPr>
        <w:ind w:left="3270" w:hanging="360"/>
      </w:pPr>
    </w:lvl>
    <w:lvl w:ilvl="8" w:tplc="0409001B" w:tentative="1">
      <w:start w:val="1"/>
      <w:numFmt w:val="lowerRoman"/>
      <w:lvlText w:val="%9."/>
      <w:lvlJc w:val="right"/>
      <w:pPr>
        <w:ind w:left="3990" w:hanging="180"/>
      </w:pPr>
    </w:lvl>
  </w:abstractNum>
  <w:abstractNum w:abstractNumId="20" w15:restartNumberingAfterBreak="0">
    <w:nsid w:val="51ED38A0"/>
    <w:multiLevelType w:val="hybridMultilevel"/>
    <w:tmpl w:val="18DAECE2"/>
    <w:lvl w:ilvl="0" w:tplc="9CDAE5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3A661D"/>
    <w:multiLevelType w:val="hybridMultilevel"/>
    <w:tmpl w:val="6150D9F2"/>
    <w:lvl w:ilvl="0" w:tplc="1B9CAB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66EED"/>
    <w:multiLevelType w:val="hybridMultilevel"/>
    <w:tmpl w:val="DB5605B8"/>
    <w:lvl w:ilvl="0" w:tplc="D5C46CEA">
      <w:start w:val="1"/>
      <w:numFmt w:val="decimal"/>
      <w:lvlText w:val="%1."/>
      <w:lvlJc w:val="left"/>
      <w:pPr>
        <w:ind w:left="1080" w:hanging="36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7E2572"/>
    <w:multiLevelType w:val="hybridMultilevel"/>
    <w:tmpl w:val="49A0DB56"/>
    <w:lvl w:ilvl="0" w:tplc="1BAE5A86">
      <w:start w:val="1"/>
      <w:numFmt w:val="upperLetter"/>
      <w:lvlText w:val="%1."/>
      <w:lvlJc w:val="left"/>
      <w:pPr>
        <w:tabs>
          <w:tab w:val="num" w:pos="3240"/>
        </w:tabs>
        <w:ind w:left="324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CF07AB2"/>
    <w:multiLevelType w:val="hybridMultilevel"/>
    <w:tmpl w:val="08F85E74"/>
    <w:lvl w:ilvl="0" w:tplc="0DDE83AE">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E2541D"/>
    <w:multiLevelType w:val="hybridMultilevel"/>
    <w:tmpl w:val="A1F250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8D5B1A"/>
    <w:multiLevelType w:val="hybridMultilevel"/>
    <w:tmpl w:val="600AE8F2"/>
    <w:lvl w:ilvl="0" w:tplc="2ADE0D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B04DC"/>
    <w:multiLevelType w:val="hybridMultilevel"/>
    <w:tmpl w:val="47D8A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0500C"/>
    <w:multiLevelType w:val="hybridMultilevel"/>
    <w:tmpl w:val="365CB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97F94"/>
    <w:multiLevelType w:val="hybridMultilevel"/>
    <w:tmpl w:val="F4C48992"/>
    <w:lvl w:ilvl="0" w:tplc="07EC3BC4">
      <w:start w:val="1"/>
      <w:numFmt w:val="decimal"/>
      <w:lvlText w:val="%1."/>
      <w:lvlJc w:val="left"/>
      <w:pPr>
        <w:tabs>
          <w:tab w:val="num" w:pos="2520"/>
        </w:tabs>
        <w:ind w:left="25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0" w15:restartNumberingAfterBreak="0">
    <w:nsid w:val="7FFD649F"/>
    <w:multiLevelType w:val="hybridMultilevel"/>
    <w:tmpl w:val="39D407B6"/>
    <w:lvl w:ilvl="0" w:tplc="4C548B0A">
      <w:start w:val="1"/>
      <w:numFmt w:val="upp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7"/>
  </w:num>
  <w:num w:numId="10">
    <w:abstractNumId w:val="18"/>
  </w:num>
  <w:num w:numId="11">
    <w:abstractNumId w:val="21"/>
  </w:num>
  <w:num w:numId="12">
    <w:abstractNumId w:val="22"/>
  </w:num>
  <w:num w:numId="13">
    <w:abstractNumId w:val="1"/>
  </w:num>
  <w:num w:numId="14">
    <w:abstractNumId w:val="14"/>
  </w:num>
  <w:num w:numId="15">
    <w:abstractNumId w:val="5"/>
  </w:num>
  <w:num w:numId="16">
    <w:abstractNumId w:val="25"/>
  </w:num>
  <w:num w:numId="17">
    <w:abstractNumId w:val="0"/>
  </w:num>
  <w:num w:numId="18">
    <w:abstractNumId w:val="3"/>
  </w:num>
  <w:num w:numId="19">
    <w:abstractNumId w:val="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6"/>
  </w:num>
  <w:num w:numId="25">
    <w:abstractNumId w:val="20"/>
  </w:num>
  <w:num w:numId="26">
    <w:abstractNumId w:val="26"/>
  </w:num>
  <w:num w:numId="27">
    <w:abstractNumId w:val="4"/>
  </w:num>
  <w:num w:numId="28">
    <w:abstractNumId w:val="15"/>
  </w:num>
  <w:num w:numId="29">
    <w:abstractNumId w:val="19"/>
  </w:num>
  <w:num w:numId="30">
    <w:abstractNumId w:val="28"/>
  </w:num>
  <w:num w:numId="31">
    <w:abstractNumId w:val="11"/>
  </w:num>
  <w:num w:numId="32">
    <w:abstractNumId w:val="30"/>
  </w:num>
  <w:num w:numId="33">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1C"/>
    <w:rsid w:val="00003DCE"/>
    <w:rsid w:val="000323CF"/>
    <w:rsid w:val="00034567"/>
    <w:rsid w:val="0005408C"/>
    <w:rsid w:val="000619F2"/>
    <w:rsid w:val="0006652F"/>
    <w:rsid w:val="00087ED5"/>
    <w:rsid w:val="000A177E"/>
    <w:rsid w:val="000A4E09"/>
    <w:rsid w:val="000B6A63"/>
    <w:rsid w:val="000B76BA"/>
    <w:rsid w:val="000D001A"/>
    <w:rsid w:val="000E7DCC"/>
    <w:rsid w:val="000F4F03"/>
    <w:rsid w:val="00100393"/>
    <w:rsid w:val="0011058D"/>
    <w:rsid w:val="001156AA"/>
    <w:rsid w:val="001203F3"/>
    <w:rsid w:val="00130DBB"/>
    <w:rsid w:val="00135E77"/>
    <w:rsid w:val="0015347C"/>
    <w:rsid w:val="00153DD9"/>
    <w:rsid w:val="00167FC1"/>
    <w:rsid w:val="00172A1F"/>
    <w:rsid w:val="00191D09"/>
    <w:rsid w:val="001A0CBE"/>
    <w:rsid w:val="001B34A9"/>
    <w:rsid w:val="001B4274"/>
    <w:rsid w:val="00204040"/>
    <w:rsid w:val="0020617E"/>
    <w:rsid w:val="00220A8B"/>
    <w:rsid w:val="00227C02"/>
    <w:rsid w:val="00230BCF"/>
    <w:rsid w:val="002317E6"/>
    <w:rsid w:val="002357DE"/>
    <w:rsid w:val="002358A8"/>
    <w:rsid w:val="002366D3"/>
    <w:rsid w:val="00246677"/>
    <w:rsid w:val="002529D5"/>
    <w:rsid w:val="002537DE"/>
    <w:rsid w:val="00266F15"/>
    <w:rsid w:val="002734E2"/>
    <w:rsid w:val="00275F7F"/>
    <w:rsid w:val="00282DF1"/>
    <w:rsid w:val="0029297C"/>
    <w:rsid w:val="0029365B"/>
    <w:rsid w:val="00296228"/>
    <w:rsid w:val="00297090"/>
    <w:rsid w:val="002A49D1"/>
    <w:rsid w:val="002C4C01"/>
    <w:rsid w:val="002D3AC0"/>
    <w:rsid w:val="002D5CCA"/>
    <w:rsid w:val="002E3736"/>
    <w:rsid w:val="002F36C8"/>
    <w:rsid w:val="00311B10"/>
    <w:rsid w:val="00317038"/>
    <w:rsid w:val="00325EB4"/>
    <w:rsid w:val="0033503E"/>
    <w:rsid w:val="00354BAD"/>
    <w:rsid w:val="00357EE4"/>
    <w:rsid w:val="00380876"/>
    <w:rsid w:val="00391347"/>
    <w:rsid w:val="003A0831"/>
    <w:rsid w:val="003B6DA7"/>
    <w:rsid w:val="003C7856"/>
    <w:rsid w:val="004124BC"/>
    <w:rsid w:val="00424767"/>
    <w:rsid w:val="00426F47"/>
    <w:rsid w:val="00430AE2"/>
    <w:rsid w:val="004554C4"/>
    <w:rsid w:val="004B5B74"/>
    <w:rsid w:val="004B67C2"/>
    <w:rsid w:val="004C3A1C"/>
    <w:rsid w:val="004C5389"/>
    <w:rsid w:val="004D0F27"/>
    <w:rsid w:val="004D1AFF"/>
    <w:rsid w:val="004D1FCA"/>
    <w:rsid w:val="004D5AD1"/>
    <w:rsid w:val="004E32B4"/>
    <w:rsid w:val="004E5AA2"/>
    <w:rsid w:val="004E7C14"/>
    <w:rsid w:val="004F3CF4"/>
    <w:rsid w:val="005031DD"/>
    <w:rsid w:val="00521151"/>
    <w:rsid w:val="0052198C"/>
    <w:rsid w:val="005246B7"/>
    <w:rsid w:val="0053143A"/>
    <w:rsid w:val="005439C5"/>
    <w:rsid w:val="00545556"/>
    <w:rsid w:val="005851BA"/>
    <w:rsid w:val="00597B08"/>
    <w:rsid w:val="005F414A"/>
    <w:rsid w:val="005F5C02"/>
    <w:rsid w:val="005F7C91"/>
    <w:rsid w:val="00614FDE"/>
    <w:rsid w:val="00620DD6"/>
    <w:rsid w:val="00631870"/>
    <w:rsid w:val="00643531"/>
    <w:rsid w:val="0065762F"/>
    <w:rsid w:val="00661D92"/>
    <w:rsid w:val="0067423E"/>
    <w:rsid w:val="006752C6"/>
    <w:rsid w:val="00686E4E"/>
    <w:rsid w:val="00691470"/>
    <w:rsid w:val="006A7962"/>
    <w:rsid w:val="006B5620"/>
    <w:rsid w:val="006B5A8C"/>
    <w:rsid w:val="006C46BF"/>
    <w:rsid w:val="006D4363"/>
    <w:rsid w:val="006D7980"/>
    <w:rsid w:val="006E72C9"/>
    <w:rsid w:val="006F379B"/>
    <w:rsid w:val="00707067"/>
    <w:rsid w:val="00726A36"/>
    <w:rsid w:val="0078457A"/>
    <w:rsid w:val="00787CBF"/>
    <w:rsid w:val="00791732"/>
    <w:rsid w:val="007A0E98"/>
    <w:rsid w:val="007C09B7"/>
    <w:rsid w:val="007C182F"/>
    <w:rsid w:val="007C70B6"/>
    <w:rsid w:val="007C7D03"/>
    <w:rsid w:val="007D2339"/>
    <w:rsid w:val="007E7406"/>
    <w:rsid w:val="00807BEA"/>
    <w:rsid w:val="00837F4B"/>
    <w:rsid w:val="0085102E"/>
    <w:rsid w:val="00856C58"/>
    <w:rsid w:val="008633F8"/>
    <w:rsid w:val="008A7F3D"/>
    <w:rsid w:val="008B1822"/>
    <w:rsid w:val="008C01E7"/>
    <w:rsid w:val="008C40B6"/>
    <w:rsid w:val="008D385F"/>
    <w:rsid w:val="008D4304"/>
    <w:rsid w:val="008F1B57"/>
    <w:rsid w:val="009036A2"/>
    <w:rsid w:val="009123C4"/>
    <w:rsid w:val="00917424"/>
    <w:rsid w:val="009178B2"/>
    <w:rsid w:val="009207DA"/>
    <w:rsid w:val="009338B0"/>
    <w:rsid w:val="00934B4F"/>
    <w:rsid w:val="00945327"/>
    <w:rsid w:val="009454B0"/>
    <w:rsid w:val="009468B9"/>
    <w:rsid w:val="009509BD"/>
    <w:rsid w:val="00955B2F"/>
    <w:rsid w:val="009978B8"/>
    <w:rsid w:val="009A0D79"/>
    <w:rsid w:val="009A48E4"/>
    <w:rsid w:val="009A5275"/>
    <w:rsid w:val="009B703E"/>
    <w:rsid w:val="009C1181"/>
    <w:rsid w:val="009F1263"/>
    <w:rsid w:val="00A0096D"/>
    <w:rsid w:val="00A02B64"/>
    <w:rsid w:val="00A205AD"/>
    <w:rsid w:val="00A30140"/>
    <w:rsid w:val="00A3140C"/>
    <w:rsid w:val="00A34414"/>
    <w:rsid w:val="00A37ABF"/>
    <w:rsid w:val="00A4558A"/>
    <w:rsid w:val="00A50FC4"/>
    <w:rsid w:val="00A95AF0"/>
    <w:rsid w:val="00A96CA1"/>
    <w:rsid w:val="00AB3C1D"/>
    <w:rsid w:val="00AC6052"/>
    <w:rsid w:val="00AD1346"/>
    <w:rsid w:val="00AD2511"/>
    <w:rsid w:val="00AD6EC6"/>
    <w:rsid w:val="00AF1BD0"/>
    <w:rsid w:val="00AF7540"/>
    <w:rsid w:val="00B012E2"/>
    <w:rsid w:val="00B1791A"/>
    <w:rsid w:val="00B22626"/>
    <w:rsid w:val="00B26AF1"/>
    <w:rsid w:val="00B309D9"/>
    <w:rsid w:val="00B42DD9"/>
    <w:rsid w:val="00B4640C"/>
    <w:rsid w:val="00B46859"/>
    <w:rsid w:val="00B709E5"/>
    <w:rsid w:val="00B832C6"/>
    <w:rsid w:val="00B86335"/>
    <w:rsid w:val="00B90708"/>
    <w:rsid w:val="00B91B8F"/>
    <w:rsid w:val="00B95863"/>
    <w:rsid w:val="00BA2060"/>
    <w:rsid w:val="00BD095D"/>
    <w:rsid w:val="00BD6D6D"/>
    <w:rsid w:val="00BF55B0"/>
    <w:rsid w:val="00C02C3D"/>
    <w:rsid w:val="00C07870"/>
    <w:rsid w:val="00C119C9"/>
    <w:rsid w:val="00C12192"/>
    <w:rsid w:val="00C15865"/>
    <w:rsid w:val="00C368E2"/>
    <w:rsid w:val="00C529D9"/>
    <w:rsid w:val="00C52F10"/>
    <w:rsid w:val="00C6261E"/>
    <w:rsid w:val="00C676F7"/>
    <w:rsid w:val="00C71B7E"/>
    <w:rsid w:val="00C96CE6"/>
    <w:rsid w:val="00CA5968"/>
    <w:rsid w:val="00CB0484"/>
    <w:rsid w:val="00CB1F32"/>
    <w:rsid w:val="00CB2FAD"/>
    <w:rsid w:val="00CC73BA"/>
    <w:rsid w:val="00CD04CA"/>
    <w:rsid w:val="00CD0E88"/>
    <w:rsid w:val="00CD3541"/>
    <w:rsid w:val="00CD469D"/>
    <w:rsid w:val="00CE538B"/>
    <w:rsid w:val="00CF14B6"/>
    <w:rsid w:val="00CF637D"/>
    <w:rsid w:val="00D107A5"/>
    <w:rsid w:val="00D11A0C"/>
    <w:rsid w:val="00D206E4"/>
    <w:rsid w:val="00D31F2E"/>
    <w:rsid w:val="00D55BAB"/>
    <w:rsid w:val="00D70BF2"/>
    <w:rsid w:val="00D75380"/>
    <w:rsid w:val="00D757BE"/>
    <w:rsid w:val="00D93E3A"/>
    <w:rsid w:val="00DA0562"/>
    <w:rsid w:val="00DA6D5D"/>
    <w:rsid w:val="00DC4782"/>
    <w:rsid w:val="00DD007A"/>
    <w:rsid w:val="00DD49B1"/>
    <w:rsid w:val="00DD6CEC"/>
    <w:rsid w:val="00DE6A14"/>
    <w:rsid w:val="00DF763F"/>
    <w:rsid w:val="00E01D7B"/>
    <w:rsid w:val="00E072E4"/>
    <w:rsid w:val="00E1003C"/>
    <w:rsid w:val="00E1271A"/>
    <w:rsid w:val="00E1489F"/>
    <w:rsid w:val="00E360EB"/>
    <w:rsid w:val="00E362BD"/>
    <w:rsid w:val="00E56731"/>
    <w:rsid w:val="00E56A28"/>
    <w:rsid w:val="00E840A4"/>
    <w:rsid w:val="00E84BA9"/>
    <w:rsid w:val="00E959AF"/>
    <w:rsid w:val="00EA4EF8"/>
    <w:rsid w:val="00EB4684"/>
    <w:rsid w:val="00EB7898"/>
    <w:rsid w:val="00EF051B"/>
    <w:rsid w:val="00EF2060"/>
    <w:rsid w:val="00EF32E8"/>
    <w:rsid w:val="00F07959"/>
    <w:rsid w:val="00F113E9"/>
    <w:rsid w:val="00F12AF6"/>
    <w:rsid w:val="00F37E8B"/>
    <w:rsid w:val="00F43B19"/>
    <w:rsid w:val="00F57C8F"/>
    <w:rsid w:val="00F6608C"/>
    <w:rsid w:val="00F7109C"/>
    <w:rsid w:val="00F731D0"/>
    <w:rsid w:val="00F75A21"/>
    <w:rsid w:val="00F92495"/>
    <w:rsid w:val="00F95B03"/>
    <w:rsid w:val="00F9721D"/>
    <w:rsid w:val="00FB7F46"/>
    <w:rsid w:val="00FD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32AD1"/>
  <w15:docId w15:val="{3A62A074-D086-4C14-B0C7-5CB2427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A1C"/>
    <w:pPr>
      <w:spacing w:after="0" w:line="240" w:lineRule="auto"/>
    </w:pPr>
    <w:rPr>
      <w:rFonts w:ascii="Times New Roman" w:eastAsia="MS Mincho" w:hAnsi="Times New Roman" w:cs="Times New Roman"/>
      <w:sz w:val="24"/>
      <w:szCs w:val="24"/>
      <w:lang w:eastAsia="ja-JP"/>
    </w:rPr>
  </w:style>
  <w:style w:type="paragraph" w:styleId="Heading2">
    <w:name w:val="heading 2"/>
    <w:basedOn w:val="ListParagraph"/>
    <w:next w:val="Normal"/>
    <w:link w:val="Heading2Char"/>
    <w:uiPriority w:val="9"/>
    <w:unhideWhenUsed/>
    <w:qFormat/>
    <w:rsid w:val="00F7109C"/>
    <w:pPr>
      <w:numPr>
        <w:numId w:val="31"/>
      </w:numPr>
      <w:tabs>
        <w:tab w:val="left" w:pos="720"/>
      </w:tabs>
      <w:spacing w:after="200"/>
      <w:ind w:left="0" w:firstLine="0"/>
      <w:contextualSpacing w:val="0"/>
      <w:outlineLvl w:val="1"/>
    </w:pPr>
    <w:rPr>
      <w:rFonts w:ascii="Arial" w:eastAsiaTheme="minorHAnsi"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A1C"/>
    <w:pPr>
      <w:tabs>
        <w:tab w:val="center" w:pos="4320"/>
        <w:tab w:val="right" w:pos="8640"/>
      </w:tabs>
    </w:pPr>
  </w:style>
  <w:style w:type="character" w:customStyle="1" w:styleId="HeaderChar">
    <w:name w:val="Header Char"/>
    <w:basedOn w:val="DefaultParagraphFont"/>
    <w:link w:val="Header"/>
    <w:rsid w:val="004C3A1C"/>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6A7962"/>
    <w:pPr>
      <w:ind w:left="720"/>
      <w:contextualSpacing/>
    </w:pPr>
  </w:style>
  <w:style w:type="paragraph" w:styleId="BodyText">
    <w:name w:val="Body Text"/>
    <w:basedOn w:val="Normal"/>
    <w:link w:val="BodyTextChar"/>
    <w:rsid w:val="00CB2FAD"/>
    <w:pPr>
      <w:tabs>
        <w:tab w:val="left" w:pos="1440"/>
      </w:tabs>
      <w:spacing w:after="240"/>
      <w:ind w:firstLine="1440"/>
    </w:pPr>
    <w:rPr>
      <w:rFonts w:ascii="Arial" w:eastAsia="SimSun" w:hAnsi="Arial"/>
      <w:sz w:val="22"/>
      <w:lang w:eastAsia="zh-CN"/>
    </w:rPr>
  </w:style>
  <w:style w:type="character" w:customStyle="1" w:styleId="BodyTextChar">
    <w:name w:val="Body Text Char"/>
    <w:basedOn w:val="DefaultParagraphFont"/>
    <w:link w:val="BodyText"/>
    <w:rsid w:val="00CB2FAD"/>
    <w:rPr>
      <w:rFonts w:ascii="Arial" w:eastAsia="SimSun" w:hAnsi="Arial" w:cs="Times New Roman"/>
      <w:szCs w:val="24"/>
      <w:lang w:eastAsia="zh-CN"/>
    </w:rPr>
  </w:style>
  <w:style w:type="paragraph" w:styleId="Footer">
    <w:name w:val="footer"/>
    <w:basedOn w:val="Normal"/>
    <w:link w:val="FooterChar"/>
    <w:uiPriority w:val="99"/>
    <w:unhideWhenUsed/>
    <w:rsid w:val="00FB7F46"/>
    <w:pPr>
      <w:tabs>
        <w:tab w:val="center" w:pos="4680"/>
        <w:tab w:val="right" w:pos="9360"/>
      </w:tabs>
    </w:pPr>
  </w:style>
  <w:style w:type="character" w:customStyle="1" w:styleId="FooterChar">
    <w:name w:val="Footer Char"/>
    <w:basedOn w:val="DefaultParagraphFont"/>
    <w:link w:val="Footer"/>
    <w:uiPriority w:val="99"/>
    <w:rsid w:val="00FB7F46"/>
    <w:rPr>
      <w:rFonts w:ascii="Times New Roman" w:eastAsia="MS Mincho" w:hAnsi="Times New Roman" w:cs="Times New Roman"/>
      <w:sz w:val="24"/>
      <w:szCs w:val="24"/>
      <w:lang w:eastAsia="ja-JP"/>
    </w:rPr>
  </w:style>
  <w:style w:type="table" w:styleId="TableGrid">
    <w:name w:val="Table Grid"/>
    <w:basedOn w:val="TableNormal"/>
    <w:uiPriority w:val="59"/>
    <w:rsid w:val="00F92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96CE6"/>
    <w:rPr>
      <w:sz w:val="20"/>
      <w:szCs w:val="20"/>
    </w:rPr>
  </w:style>
  <w:style w:type="character" w:customStyle="1" w:styleId="FootnoteTextChar">
    <w:name w:val="Footnote Text Char"/>
    <w:basedOn w:val="DefaultParagraphFont"/>
    <w:link w:val="FootnoteText"/>
    <w:uiPriority w:val="99"/>
    <w:semiHidden/>
    <w:rsid w:val="00C96CE6"/>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C96CE6"/>
    <w:rPr>
      <w:vertAlign w:val="superscript"/>
    </w:rPr>
  </w:style>
  <w:style w:type="paragraph" w:styleId="BodyTextIndent">
    <w:name w:val="Body Text Indent"/>
    <w:basedOn w:val="Normal"/>
    <w:link w:val="BodyTextIndentChar"/>
    <w:uiPriority w:val="99"/>
    <w:unhideWhenUsed/>
    <w:rsid w:val="00B95863"/>
    <w:pPr>
      <w:spacing w:after="120"/>
      <w:ind w:left="360"/>
    </w:pPr>
  </w:style>
  <w:style w:type="character" w:customStyle="1" w:styleId="BodyTextIndentChar">
    <w:name w:val="Body Text Indent Char"/>
    <w:basedOn w:val="DefaultParagraphFont"/>
    <w:link w:val="BodyTextIndent"/>
    <w:uiPriority w:val="99"/>
    <w:rsid w:val="00B95863"/>
    <w:rPr>
      <w:rFonts w:ascii="Times New Roman" w:eastAsia="MS Mincho" w:hAnsi="Times New Roman" w:cs="Times New Roman"/>
      <w:sz w:val="24"/>
      <w:szCs w:val="24"/>
      <w:lang w:eastAsia="ja-JP"/>
    </w:rPr>
  </w:style>
  <w:style w:type="character" w:styleId="Hyperlink">
    <w:name w:val="Hyperlink"/>
    <w:rsid w:val="00B95863"/>
    <w:rPr>
      <w:color w:val="0000FF"/>
      <w:u w:val="single"/>
    </w:rPr>
  </w:style>
  <w:style w:type="table" w:styleId="LightShading-Accent1">
    <w:name w:val="Light Shading Accent 1"/>
    <w:basedOn w:val="TableNormal"/>
    <w:uiPriority w:val="60"/>
    <w:rsid w:val="00E072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E72C9"/>
    <w:rPr>
      <w:rFonts w:ascii="Tahoma" w:hAnsi="Tahoma" w:cs="Tahoma"/>
      <w:sz w:val="16"/>
      <w:szCs w:val="16"/>
    </w:rPr>
  </w:style>
  <w:style w:type="character" w:customStyle="1" w:styleId="BalloonTextChar">
    <w:name w:val="Balloon Text Char"/>
    <w:basedOn w:val="DefaultParagraphFont"/>
    <w:link w:val="BalloonText"/>
    <w:uiPriority w:val="99"/>
    <w:semiHidden/>
    <w:rsid w:val="006E72C9"/>
    <w:rPr>
      <w:rFonts w:ascii="Tahoma" w:eastAsia="MS Mincho" w:hAnsi="Tahoma" w:cs="Tahoma"/>
      <w:sz w:val="16"/>
      <w:szCs w:val="16"/>
      <w:lang w:eastAsia="ja-JP"/>
    </w:rPr>
  </w:style>
  <w:style w:type="character" w:styleId="UnresolvedMention">
    <w:name w:val="Unresolved Mention"/>
    <w:basedOn w:val="DefaultParagraphFont"/>
    <w:uiPriority w:val="99"/>
    <w:semiHidden/>
    <w:unhideWhenUsed/>
    <w:rsid w:val="008D385F"/>
    <w:rPr>
      <w:color w:val="808080"/>
      <w:shd w:val="clear" w:color="auto" w:fill="E6E6E6"/>
    </w:rPr>
  </w:style>
  <w:style w:type="character" w:customStyle="1" w:styleId="Heading2Char">
    <w:name w:val="Heading 2 Char"/>
    <w:basedOn w:val="DefaultParagraphFont"/>
    <w:link w:val="Heading2"/>
    <w:uiPriority w:val="9"/>
    <w:rsid w:val="00F7109C"/>
    <w:rPr>
      <w:rFonts w:ascii="Arial" w:hAnsi="Arial" w:cs="Arial"/>
      <w:sz w:val="20"/>
      <w:szCs w:val="20"/>
    </w:rPr>
  </w:style>
  <w:style w:type="paragraph" w:styleId="List">
    <w:name w:val="List"/>
    <w:basedOn w:val="ListParagraph"/>
    <w:uiPriority w:val="99"/>
    <w:unhideWhenUsed/>
    <w:rsid w:val="00F7109C"/>
    <w:pPr>
      <w:numPr>
        <w:numId w:val="32"/>
      </w:numPr>
      <w:tabs>
        <w:tab w:val="num" w:pos="360"/>
      </w:tabs>
      <w:spacing w:after="160" w:line="259" w:lineRule="auto"/>
      <w:ind w:left="1260" w:hanging="540"/>
      <w:contextualSpacing w:val="0"/>
    </w:pPr>
    <w:rPr>
      <w:rFonts w:ascii="Arial" w:eastAsiaTheme="minorHAnsi" w:hAnsi="Arial" w:cs="Arial"/>
      <w:sz w:val="20"/>
      <w:szCs w:val="20"/>
      <w:lang w:eastAsia="en-US"/>
    </w:rPr>
  </w:style>
  <w:style w:type="paragraph" w:styleId="List2">
    <w:name w:val="List 2"/>
    <w:basedOn w:val="Normal"/>
    <w:uiPriority w:val="99"/>
    <w:semiHidden/>
    <w:unhideWhenUsed/>
    <w:rsid w:val="00424767"/>
    <w:pPr>
      <w:ind w:left="720" w:hanging="360"/>
      <w:contextualSpacing/>
    </w:pPr>
  </w:style>
  <w:style w:type="character" w:styleId="FollowedHyperlink">
    <w:name w:val="FollowedHyperlink"/>
    <w:basedOn w:val="DefaultParagraphFont"/>
    <w:uiPriority w:val="99"/>
    <w:semiHidden/>
    <w:unhideWhenUsed/>
    <w:rsid w:val="00A20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ognition@chea.org" TargetMode="External"/><Relationship Id="rId4" Type="http://schemas.openxmlformats.org/officeDocument/2006/relationships/settings" Target="settings.xml"/><Relationship Id="rId9" Type="http://schemas.openxmlformats.org/officeDocument/2006/relationships/hyperlink" Target="mailto:recognition@che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1C17-E3DB-4DE5-9D0C-EEC6C8CB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5028</Words>
  <Characters>28662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dc:creator>
  <cp:lastModifiedBy>Kathy Ford</cp:lastModifiedBy>
  <cp:revision>2</cp:revision>
  <cp:lastPrinted>2019-02-16T15:22:00Z</cp:lastPrinted>
  <dcterms:created xsi:type="dcterms:W3CDTF">2019-03-15T13:22:00Z</dcterms:created>
  <dcterms:modified xsi:type="dcterms:W3CDTF">2019-03-15T13:22:00Z</dcterms:modified>
</cp:coreProperties>
</file>